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15" w:rsidRDefault="002C5915" w:rsidP="002C5915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ED1C65">
        <w:rPr>
          <w:rFonts w:ascii="Arial" w:hAnsi="Arial" w:cs="Arial"/>
          <w:sz w:val="24"/>
          <w:szCs w:val="24"/>
          <w:lang w:val="es-ES"/>
        </w:rPr>
        <w:t>INTRODUCCIÓN A LA FILOSOFIA CONTEMPORANEA.</w:t>
      </w:r>
    </w:p>
    <w:tbl>
      <w:tblPr>
        <w:tblW w:w="135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C5915" w:rsidRPr="002C5915" w:rsidTr="002C5915">
        <w:trPr>
          <w:trHeight w:val="315"/>
        </w:trPr>
        <w:tc>
          <w:tcPr>
            <w:tcW w:w="5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R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V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P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V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X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P</w:t>
            </w:r>
          </w:p>
        </w:tc>
      </w:tr>
      <w:tr w:rsidR="002C5915" w:rsidRPr="002C5915" w:rsidTr="002C5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</w:tr>
      <w:tr w:rsidR="002C5915" w:rsidRPr="002C5915" w:rsidTr="002C5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K</w:t>
            </w:r>
          </w:p>
        </w:tc>
      </w:tr>
      <w:tr w:rsidR="002C5915" w:rsidRPr="002C5915" w:rsidTr="002C5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P</w:t>
            </w:r>
          </w:p>
        </w:tc>
      </w:tr>
      <w:tr w:rsidR="002C5915" w:rsidRPr="002C5915" w:rsidTr="002C5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X</w:t>
            </w:r>
          </w:p>
        </w:tc>
      </w:tr>
      <w:tr w:rsidR="002C5915" w:rsidRPr="002C5915" w:rsidTr="002C5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Ñ</w:t>
            </w:r>
          </w:p>
        </w:tc>
      </w:tr>
      <w:tr w:rsidR="002C5915" w:rsidRPr="002C5915" w:rsidTr="002C5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</w:tr>
      <w:tr w:rsidR="002C5915" w:rsidRPr="002C5915" w:rsidTr="002C5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</w:tr>
      <w:tr w:rsidR="002C5915" w:rsidRPr="002C5915" w:rsidTr="002C5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</w:tr>
      <w:tr w:rsidR="002C5915" w:rsidRPr="002C5915" w:rsidTr="002C5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</w:tr>
      <w:tr w:rsidR="002C5915" w:rsidRPr="002C5915" w:rsidTr="002C5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Ñ</w:t>
            </w:r>
          </w:p>
        </w:tc>
      </w:tr>
      <w:tr w:rsidR="002C5915" w:rsidRPr="002C5915" w:rsidTr="002C5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</w:tr>
      <w:tr w:rsidR="002C5915" w:rsidRPr="002C5915" w:rsidTr="002C5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</w:tr>
      <w:tr w:rsidR="002C5915" w:rsidRPr="002C5915" w:rsidTr="002C5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</w:tr>
      <w:tr w:rsidR="002C5915" w:rsidRPr="002C5915" w:rsidTr="002C5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Z</w:t>
            </w:r>
          </w:p>
        </w:tc>
      </w:tr>
      <w:tr w:rsidR="002C5915" w:rsidRPr="002C5915" w:rsidTr="002C5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O</w:t>
            </w:r>
          </w:p>
        </w:tc>
      </w:tr>
      <w:tr w:rsidR="002C5915" w:rsidRPr="002C5915" w:rsidTr="002C5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 xml:space="preserve"> 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b/>
                <w:bCs/>
                <w:color w:val="3F3F3F"/>
              </w:rPr>
            </w:pPr>
            <w:r w:rsidRPr="002C5915">
              <w:rPr>
                <w:b/>
                <w:bCs/>
                <w:color w:val="3F3F3F"/>
              </w:rPr>
              <w:t>Y</w:t>
            </w:r>
          </w:p>
        </w:tc>
      </w:tr>
    </w:tbl>
    <w:p w:rsidR="002C5915" w:rsidRDefault="002C5915" w:rsidP="002C5915">
      <w:pPr>
        <w:rPr>
          <w:rFonts w:ascii="Tahoma" w:hAnsi="Tahoma" w:cs="Tahoma"/>
          <w:sz w:val="24"/>
          <w:szCs w:val="24"/>
          <w:lang w:val="es-ES"/>
        </w:rPr>
      </w:pPr>
    </w:p>
    <w:p w:rsidR="002C5915" w:rsidRPr="002C5915" w:rsidRDefault="002C5915" w:rsidP="002C5915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es-ES"/>
        </w:rPr>
      </w:pPr>
      <w:r w:rsidRPr="002C5915">
        <w:rPr>
          <w:rFonts w:ascii="Tahoma" w:hAnsi="Tahoma" w:cs="Tahoma"/>
          <w:sz w:val="24"/>
          <w:szCs w:val="24"/>
          <w:lang w:val="es-ES"/>
        </w:rPr>
        <w:t xml:space="preserve">Contemporánea    </w:t>
      </w:r>
      <w:r w:rsidR="00C21305">
        <w:rPr>
          <w:rFonts w:ascii="Tahoma" w:hAnsi="Tahoma" w:cs="Tahoma"/>
          <w:sz w:val="24"/>
          <w:szCs w:val="24"/>
          <w:lang w:val="es-ES"/>
        </w:rPr>
        <w:t xml:space="preserve">        - </w:t>
      </w:r>
      <w:r w:rsidRPr="002C5915">
        <w:rPr>
          <w:rFonts w:ascii="Tahoma" w:hAnsi="Tahoma" w:cs="Tahoma"/>
          <w:sz w:val="24"/>
          <w:szCs w:val="24"/>
          <w:lang w:val="es-ES"/>
        </w:rPr>
        <w:t xml:space="preserve"> Fenomenología</w:t>
      </w:r>
      <w:r>
        <w:rPr>
          <w:rFonts w:ascii="Tahoma" w:hAnsi="Tahoma" w:cs="Tahoma"/>
          <w:sz w:val="24"/>
          <w:szCs w:val="24"/>
          <w:lang w:val="es-ES"/>
        </w:rPr>
        <w:t xml:space="preserve">     </w:t>
      </w:r>
      <w:r w:rsidR="00C21305">
        <w:rPr>
          <w:rFonts w:ascii="Tahoma" w:hAnsi="Tahoma" w:cs="Tahoma"/>
          <w:sz w:val="24"/>
          <w:szCs w:val="24"/>
          <w:lang w:val="es-ES"/>
        </w:rPr>
        <w:t xml:space="preserve">              -  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Carnap</w:t>
      </w:r>
      <w:proofErr w:type="spellEnd"/>
      <w:r w:rsidR="00C21305">
        <w:rPr>
          <w:rFonts w:ascii="Tahoma" w:hAnsi="Tahoma" w:cs="Tahoma"/>
          <w:sz w:val="24"/>
          <w:szCs w:val="24"/>
          <w:lang w:val="es-ES"/>
        </w:rPr>
        <w:t xml:space="preserve">                          -  Nietzsche</w:t>
      </w:r>
    </w:p>
    <w:p w:rsidR="002C5915" w:rsidRPr="002C5915" w:rsidRDefault="002C5915" w:rsidP="002C5915">
      <w:pPr>
        <w:pStyle w:val="Prrafodelista"/>
        <w:numPr>
          <w:ilvl w:val="0"/>
          <w:numId w:val="6"/>
        </w:numPr>
        <w:rPr>
          <w:rFonts w:ascii="Tahoma" w:hAnsi="Tahoma" w:cs="Tahoma"/>
          <w:sz w:val="24"/>
          <w:szCs w:val="24"/>
          <w:lang w:val="es-ES"/>
        </w:rPr>
      </w:pPr>
      <w:r w:rsidRPr="002C5915">
        <w:rPr>
          <w:rFonts w:ascii="Tahoma" w:hAnsi="Tahoma" w:cs="Tahoma"/>
          <w:sz w:val="24"/>
          <w:szCs w:val="24"/>
          <w:lang w:val="es-ES"/>
        </w:rPr>
        <w:t xml:space="preserve">Vitalismo             </w:t>
      </w:r>
      <w:r w:rsidR="00C21305">
        <w:rPr>
          <w:rFonts w:ascii="Tahoma" w:hAnsi="Tahoma" w:cs="Tahoma"/>
          <w:sz w:val="24"/>
          <w:szCs w:val="24"/>
          <w:lang w:val="es-ES"/>
        </w:rPr>
        <w:t xml:space="preserve">        -   </w:t>
      </w:r>
      <w:r w:rsidRPr="002C5915">
        <w:rPr>
          <w:rFonts w:ascii="Tahoma" w:hAnsi="Tahoma" w:cs="Tahoma"/>
          <w:sz w:val="24"/>
          <w:szCs w:val="24"/>
          <w:lang w:val="es-ES"/>
        </w:rPr>
        <w:t>Hermenéutica</w:t>
      </w:r>
      <w:r w:rsidR="00C21305">
        <w:rPr>
          <w:rFonts w:ascii="Tahoma" w:hAnsi="Tahoma" w:cs="Tahoma"/>
          <w:sz w:val="24"/>
          <w:szCs w:val="24"/>
          <w:lang w:val="es-ES"/>
        </w:rPr>
        <w:t xml:space="preserve">                     -  Sartre                            -  Empirismo</w:t>
      </w:r>
    </w:p>
    <w:p w:rsidR="002C5915" w:rsidRPr="002C5915" w:rsidRDefault="002C5915" w:rsidP="002C5915">
      <w:pPr>
        <w:pStyle w:val="Prrafodelista"/>
        <w:numPr>
          <w:ilvl w:val="0"/>
          <w:numId w:val="6"/>
        </w:numPr>
        <w:rPr>
          <w:rFonts w:ascii="Tahoma" w:hAnsi="Tahoma" w:cs="Tahoma"/>
          <w:sz w:val="24"/>
          <w:szCs w:val="24"/>
          <w:lang w:val="es-ES"/>
        </w:rPr>
      </w:pPr>
      <w:r w:rsidRPr="002C5915">
        <w:rPr>
          <w:rFonts w:ascii="Tahoma" w:hAnsi="Tahoma" w:cs="Tahoma"/>
          <w:sz w:val="24"/>
          <w:szCs w:val="24"/>
          <w:lang w:val="es-ES"/>
        </w:rPr>
        <w:t>Husserl</w:t>
      </w:r>
      <w:r w:rsidR="00C21305">
        <w:rPr>
          <w:rFonts w:ascii="Tahoma" w:hAnsi="Tahoma" w:cs="Tahoma"/>
          <w:sz w:val="24"/>
          <w:szCs w:val="24"/>
          <w:lang w:val="es-ES"/>
        </w:rPr>
        <w:t xml:space="preserve">               </w:t>
      </w:r>
      <w:r w:rsidRPr="002C5915">
        <w:rPr>
          <w:rFonts w:ascii="Tahoma" w:hAnsi="Tahoma" w:cs="Tahoma"/>
          <w:sz w:val="24"/>
          <w:szCs w:val="24"/>
          <w:lang w:val="es-ES"/>
        </w:rPr>
        <w:t xml:space="preserve"> </w:t>
      </w:r>
      <w:r w:rsidR="00C21305">
        <w:rPr>
          <w:rFonts w:ascii="Tahoma" w:hAnsi="Tahoma" w:cs="Tahoma"/>
          <w:sz w:val="24"/>
          <w:szCs w:val="24"/>
          <w:lang w:val="es-ES"/>
        </w:rPr>
        <w:t xml:space="preserve">       -   </w:t>
      </w:r>
      <w:r w:rsidRPr="002C5915">
        <w:rPr>
          <w:rFonts w:ascii="Tahoma" w:hAnsi="Tahoma" w:cs="Tahoma"/>
          <w:sz w:val="24"/>
          <w:szCs w:val="24"/>
          <w:lang w:val="es-ES"/>
        </w:rPr>
        <w:t>Hegel</w:t>
      </w:r>
      <w:r w:rsidR="00C21305">
        <w:rPr>
          <w:rFonts w:ascii="Tahoma" w:hAnsi="Tahoma" w:cs="Tahoma"/>
          <w:sz w:val="24"/>
          <w:szCs w:val="24"/>
          <w:lang w:val="es-ES"/>
        </w:rPr>
        <w:t xml:space="preserve">                                 -   </w:t>
      </w:r>
      <w:proofErr w:type="spellStart"/>
      <w:r w:rsidR="00C21305">
        <w:rPr>
          <w:rFonts w:ascii="Tahoma" w:hAnsi="Tahoma" w:cs="Tahoma"/>
          <w:sz w:val="24"/>
          <w:szCs w:val="24"/>
          <w:lang w:val="es-ES"/>
        </w:rPr>
        <w:t>Dilthey</w:t>
      </w:r>
      <w:proofErr w:type="spellEnd"/>
      <w:r w:rsidR="00C21305">
        <w:rPr>
          <w:rFonts w:ascii="Tahoma" w:hAnsi="Tahoma" w:cs="Tahoma"/>
          <w:sz w:val="24"/>
          <w:szCs w:val="24"/>
          <w:lang w:val="es-ES"/>
        </w:rPr>
        <w:t xml:space="preserve">                          -  Pensamiento</w:t>
      </w:r>
    </w:p>
    <w:p w:rsidR="002C5915" w:rsidRPr="002C5915" w:rsidRDefault="002C5915" w:rsidP="002C5915">
      <w:pPr>
        <w:pStyle w:val="Prrafodelista"/>
        <w:numPr>
          <w:ilvl w:val="0"/>
          <w:numId w:val="6"/>
        </w:numPr>
        <w:rPr>
          <w:rFonts w:ascii="Tahoma" w:hAnsi="Tahoma" w:cs="Tahoma"/>
          <w:sz w:val="24"/>
          <w:szCs w:val="24"/>
          <w:lang w:val="es-ES"/>
        </w:rPr>
      </w:pPr>
      <w:r w:rsidRPr="002C5915">
        <w:rPr>
          <w:rFonts w:ascii="Tahoma" w:hAnsi="Tahoma" w:cs="Tahoma"/>
          <w:sz w:val="24"/>
          <w:szCs w:val="24"/>
          <w:lang w:val="es-ES"/>
        </w:rPr>
        <w:t>Marx</w:t>
      </w:r>
      <w:r w:rsidR="00C21305">
        <w:rPr>
          <w:rFonts w:ascii="Tahoma" w:hAnsi="Tahoma" w:cs="Tahoma"/>
          <w:sz w:val="24"/>
          <w:szCs w:val="24"/>
          <w:lang w:val="es-ES"/>
        </w:rPr>
        <w:t xml:space="preserve">                           -   </w:t>
      </w:r>
      <w:r w:rsidRPr="002C5915">
        <w:rPr>
          <w:rFonts w:ascii="Tahoma" w:hAnsi="Tahoma" w:cs="Tahoma"/>
          <w:sz w:val="24"/>
          <w:szCs w:val="24"/>
          <w:lang w:val="es-ES"/>
        </w:rPr>
        <w:t>Idealismo</w:t>
      </w:r>
      <w:r w:rsidR="00C21305">
        <w:rPr>
          <w:rFonts w:ascii="Tahoma" w:hAnsi="Tahoma" w:cs="Tahoma"/>
          <w:sz w:val="24"/>
          <w:szCs w:val="24"/>
          <w:lang w:val="es-ES"/>
        </w:rPr>
        <w:t xml:space="preserve">                           -   Heidegger                     -  Filosofía Analítica </w:t>
      </w:r>
    </w:p>
    <w:p w:rsidR="002C5915" w:rsidRPr="002C5915" w:rsidRDefault="002C5915" w:rsidP="002C5915">
      <w:pPr>
        <w:pStyle w:val="Prrafodelista"/>
        <w:numPr>
          <w:ilvl w:val="0"/>
          <w:numId w:val="6"/>
        </w:numPr>
        <w:rPr>
          <w:rFonts w:ascii="Tahoma" w:hAnsi="Tahoma" w:cs="Tahoma"/>
          <w:sz w:val="24"/>
          <w:szCs w:val="24"/>
          <w:lang w:val="es-ES"/>
        </w:rPr>
      </w:pPr>
      <w:r w:rsidRPr="002C5915">
        <w:rPr>
          <w:rFonts w:ascii="Tahoma" w:hAnsi="Tahoma" w:cs="Tahoma"/>
          <w:sz w:val="24"/>
          <w:szCs w:val="24"/>
          <w:lang w:val="es-ES"/>
        </w:rPr>
        <w:t xml:space="preserve">Pragmatismo      </w:t>
      </w:r>
      <w:r>
        <w:rPr>
          <w:rFonts w:ascii="Tahoma" w:hAnsi="Tahoma" w:cs="Tahoma"/>
          <w:sz w:val="24"/>
          <w:szCs w:val="24"/>
          <w:lang w:val="es-ES"/>
        </w:rPr>
        <w:t xml:space="preserve">  </w:t>
      </w:r>
      <w:r w:rsidR="00C21305">
        <w:rPr>
          <w:rFonts w:ascii="Tahoma" w:hAnsi="Tahoma" w:cs="Tahoma"/>
          <w:sz w:val="24"/>
          <w:szCs w:val="24"/>
          <w:lang w:val="es-ES"/>
        </w:rPr>
        <w:t xml:space="preserve">        -  </w:t>
      </w:r>
      <w:r>
        <w:rPr>
          <w:rFonts w:ascii="Tahoma" w:hAnsi="Tahoma" w:cs="Tahoma"/>
          <w:sz w:val="24"/>
          <w:szCs w:val="24"/>
          <w:lang w:val="es-ES"/>
        </w:rPr>
        <w:t>Neopositivismo</w:t>
      </w:r>
      <w:r w:rsidR="00C21305">
        <w:rPr>
          <w:rFonts w:ascii="Tahoma" w:hAnsi="Tahoma" w:cs="Tahoma"/>
          <w:sz w:val="24"/>
          <w:szCs w:val="24"/>
          <w:lang w:val="es-ES"/>
        </w:rPr>
        <w:t xml:space="preserve">                    -   Fuerza Vital                   -  Russell </w:t>
      </w:r>
    </w:p>
    <w:sectPr w:rsidR="002C5915" w:rsidRPr="002C5915" w:rsidSect="002C591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3BC9"/>
    <w:multiLevelType w:val="hybridMultilevel"/>
    <w:tmpl w:val="977CD85E"/>
    <w:lvl w:ilvl="0" w:tplc="1CECF89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E83F50"/>
    <w:multiLevelType w:val="multilevel"/>
    <w:tmpl w:val="D2CC8F18"/>
    <w:numStyleLink w:val="Estilo1"/>
  </w:abstractNum>
  <w:abstractNum w:abstractNumId="2">
    <w:nsid w:val="37240FEA"/>
    <w:multiLevelType w:val="hybridMultilevel"/>
    <w:tmpl w:val="36C20D4C"/>
    <w:lvl w:ilvl="0" w:tplc="1CECF8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37E28"/>
    <w:multiLevelType w:val="multilevel"/>
    <w:tmpl w:val="D2CC8F18"/>
    <w:styleLink w:val="Estilo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827EB"/>
    <w:multiLevelType w:val="hybridMultilevel"/>
    <w:tmpl w:val="233AC87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C33776"/>
    <w:multiLevelType w:val="hybridMultilevel"/>
    <w:tmpl w:val="BFB88F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915"/>
    <w:rsid w:val="0000126C"/>
    <w:rsid w:val="000460CC"/>
    <w:rsid w:val="002C5915"/>
    <w:rsid w:val="005260E8"/>
    <w:rsid w:val="0058516D"/>
    <w:rsid w:val="0062776A"/>
    <w:rsid w:val="00773AE8"/>
    <w:rsid w:val="00983474"/>
    <w:rsid w:val="00C051BD"/>
    <w:rsid w:val="00C21305"/>
    <w:rsid w:val="00E77D14"/>
    <w:rsid w:val="00F0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15"/>
    <w:pPr>
      <w:spacing w:after="200" w:line="276" w:lineRule="auto"/>
      <w:jc w:val="left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5915"/>
    <w:pPr>
      <w:ind w:left="720"/>
      <w:contextualSpacing/>
    </w:pPr>
  </w:style>
  <w:style w:type="numbering" w:customStyle="1" w:styleId="Estilo1">
    <w:name w:val="Estilo1"/>
    <w:uiPriority w:val="99"/>
    <w:rsid w:val="002C591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ACER</cp:lastModifiedBy>
  <cp:revision>3</cp:revision>
  <dcterms:created xsi:type="dcterms:W3CDTF">2010-10-20T02:22:00Z</dcterms:created>
  <dcterms:modified xsi:type="dcterms:W3CDTF">2012-01-15T23:33:00Z</dcterms:modified>
</cp:coreProperties>
</file>