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34" w:rsidRPr="00C33911" w:rsidRDefault="00577F34" w:rsidP="00C33911">
      <w:pPr>
        <w:jc w:val="center"/>
        <w:rPr>
          <w:rFonts w:ascii="Tahoma" w:hAnsi="Tahoma" w:cs="Tahoma"/>
          <w:sz w:val="24"/>
          <w:szCs w:val="24"/>
          <w:lang w:val="es-ES"/>
        </w:rPr>
      </w:pPr>
      <w:r w:rsidRPr="00C33911">
        <w:rPr>
          <w:rFonts w:ascii="Tahoma" w:hAnsi="Tahoma" w:cs="Tahoma"/>
          <w:sz w:val="24"/>
          <w:szCs w:val="24"/>
          <w:lang w:val="es-ES"/>
        </w:rPr>
        <w:t xml:space="preserve">INTRODUCCIÓN A </w:t>
      </w:r>
      <w:smartTag w:uri="urn:schemas-microsoft-com:office:smarttags" w:element="PersonName">
        <w:smartTagPr>
          <w:attr w:name="ProductID" w:val="LA FILOSOFIA CONTEMPORANEA."/>
        </w:smartTagPr>
        <w:r w:rsidRPr="00C33911">
          <w:rPr>
            <w:rFonts w:ascii="Tahoma" w:hAnsi="Tahoma" w:cs="Tahoma"/>
            <w:sz w:val="24"/>
            <w:szCs w:val="24"/>
            <w:lang w:val="es-ES"/>
          </w:rPr>
          <w:t>LA FILOSOFIA CONTEMPORANEA.</w:t>
        </w:r>
      </w:smartTag>
    </w:p>
    <w:p w:rsidR="00577F34" w:rsidRPr="00C33911" w:rsidRDefault="00577F34" w:rsidP="00C33911">
      <w:pPr>
        <w:jc w:val="both"/>
        <w:rPr>
          <w:rFonts w:ascii="Tahoma" w:hAnsi="Tahoma" w:cs="Tahoma"/>
          <w:sz w:val="24"/>
          <w:szCs w:val="24"/>
          <w:lang w:val="es-ES"/>
        </w:rPr>
      </w:pPr>
      <w:r w:rsidRPr="00C33911">
        <w:rPr>
          <w:rFonts w:ascii="Tahoma" w:hAnsi="Tahoma" w:cs="Tahoma"/>
          <w:sz w:val="24"/>
          <w:szCs w:val="24"/>
        </w:rPr>
        <w:t xml:space="preserve">La </w:t>
      </w:r>
      <w:r w:rsidRPr="00C33911">
        <w:rPr>
          <w:rFonts w:ascii="Tahoma" w:hAnsi="Tahoma" w:cs="Tahoma"/>
          <w:b/>
          <w:bCs/>
          <w:sz w:val="24"/>
          <w:szCs w:val="24"/>
        </w:rPr>
        <w:t>filosofía contemporánea</w:t>
      </w:r>
      <w:r w:rsidRPr="00C33911">
        <w:rPr>
          <w:rFonts w:ascii="Tahoma" w:hAnsi="Tahoma" w:cs="Tahoma"/>
          <w:sz w:val="24"/>
          <w:szCs w:val="24"/>
        </w:rPr>
        <w:t xml:space="preserve"> es aquella </w:t>
      </w:r>
      <w:hyperlink r:id="rId5" w:tooltip="Filosofía" w:history="1">
        <w:r w:rsidRPr="00C33911">
          <w:rPr>
            <w:rStyle w:val="Hipervnculo"/>
            <w:rFonts w:ascii="Tahoma" w:hAnsi="Tahoma" w:cs="Tahoma"/>
            <w:sz w:val="24"/>
            <w:szCs w:val="24"/>
          </w:rPr>
          <w:t>filosofía</w:t>
        </w:r>
      </w:hyperlink>
      <w:r w:rsidRPr="00C33911">
        <w:rPr>
          <w:rFonts w:ascii="Tahoma" w:hAnsi="Tahoma" w:cs="Tahoma"/>
          <w:sz w:val="24"/>
          <w:szCs w:val="24"/>
        </w:rPr>
        <w:t xml:space="preserve"> que se desarrolla en el período actual de la </w:t>
      </w:r>
      <w:hyperlink r:id="rId6" w:tooltip="Historia de la filosofía occidental" w:history="1">
        <w:r w:rsidRPr="00C33911">
          <w:rPr>
            <w:rStyle w:val="Hipervnculo"/>
            <w:rFonts w:ascii="Tahoma" w:hAnsi="Tahoma" w:cs="Tahoma"/>
            <w:sz w:val="24"/>
            <w:szCs w:val="24"/>
          </w:rPr>
          <w:t>historia de la filosofía occidental</w:t>
        </w:r>
      </w:hyperlink>
      <w:r w:rsidRPr="00C33911">
        <w:rPr>
          <w:rFonts w:ascii="Tahoma" w:hAnsi="Tahoma" w:cs="Tahoma"/>
          <w:sz w:val="24"/>
          <w:szCs w:val="24"/>
        </w:rPr>
        <w:t xml:space="preserve">, es decir, que corresponde a la </w:t>
      </w:r>
      <w:hyperlink r:id="rId7" w:tooltip="Edad Contemporánea" w:history="1">
        <w:r w:rsidRPr="00C33911">
          <w:rPr>
            <w:rStyle w:val="Hipervnculo"/>
            <w:rFonts w:ascii="Tahoma" w:hAnsi="Tahoma" w:cs="Tahoma"/>
            <w:sz w:val="24"/>
            <w:szCs w:val="24"/>
          </w:rPr>
          <w:t>Edad Contemporánea</w:t>
        </w:r>
      </w:hyperlink>
      <w:r w:rsidRPr="00C33911">
        <w:rPr>
          <w:rFonts w:ascii="Tahoma" w:hAnsi="Tahoma" w:cs="Tahoma"/>
          <w:sz w:val="24"/>
          <w:szCs w:val="24"/>
        </w:rPr>
        <w:t xml:space="preserve"> (siglos XIX, XX y lo que va del XXI). Por extensión, se llama también con este nombre a la filosofía producida por filósofos que aún están vivos. No debe ser confundida con la </w:t>
      </w:r>
      <w:hyperlink r:id="rId8" w:tooltip="Filosofía moderna" w:history="1">
        <w:r w:rsidRPr="00C33911">
          <w:rPr>
            <w:rStyle w:val="Hipervnculo"/>
            <w:rFonts w:ascii="Tahoma" w:hAnsi="Tahoma" w:cs="Tahoma"/>
            <w:sz w:val="24"/>
            <w:szCs w:val="24"/>
          </w:rPr>
          <w:t>filosofía moderna</w:t>
        </w:r>
      </w:hyperlink>
      <w:r w:rsidRPr="00C33911">
        <w:rPr>
          <w:rFonts w:ascii="Tahoma" w:hAnsi="Tahoma" w:cs="Tahoma"/>
          <w:sz w:val="24"/>
          <w:szCs w:val="24"/>
        </w:rPr>
        <w:t xml:space="preserve">, que inició en el </w:t>
      </w:r>
      <w:hyperlink r:id="rId9" w:tooltip="Renacimiento" w:history="1">
        <w:r w:rsidRPr="00C33911">
          <w:rPr>
            <w:rStyle w:val="Hipervnculo"/>
            <w:rFonts w:ascii="Tahoma" w:hAnsi="Tahoma" w:cs="Tahoma"/>
            <w:sz w:val="24"/>
            <w:szCs w:val="24"/>
          </w:rPr>
          <w:t>Renacimiento</w:t>
        </w:r>
      </w:hyperlink>
      <w:r w:rsidRPr="00C33911">
        <w:rPr>
          <w:rFonts w:ascii="Tahoma" w:hAnsi="Tahoma" w:cs="Tahoma"/>
          <w:sz w:val="24"/>
          <w:szCs w:val="24"/>
        </w:rPr>
        <w:t xml:space="preserve"> y culminó con el fin de la </w:t>
      </w:r>
      <w:hyperlink r:id="rId10" w:tooltip="Ilustración" w:history="1">
        <w:r w:rsidRPr="00C33911">
          <w:rPr>
            <w:rStyle w:val="Hipervnculo"/>
            <w:rFonts w:ascii="Tahoma" w:hAnsi="Tahoma" w:cs="Tahoma"/>
            <w:sz w:val="24"/>
            <w:szCs w:val="24"/>
          </w:rPr>
          <w:t>Ilustración</w:t>
        </w:r>
      </w:hyperlink>
      <w:r w:rsidRPr="00C33911">
        <w:rPr>
          <w:rFonts w:ascii="Tahoma" w:hAnsi="Tahoma" w:cs="Tahoma"/>
          <w:sz w:val="24"/>
          <w:szCs w:val="24"/>
        </w:rPr>
        <w:t xml:space="preserve"> (aunque algunos ubican su conclusión en el siglo XIX o hasta entrado el siglo XX). La filosofía contemporánea supone una ruptura conceptual con la filosofía moderna, derivada de la crisis de los valores y las premisas del pensamiento ilustrado. El resultado fue un amplio abanico de corrientes filosóficas, muchas de las cuáles nacieron en franco antagonismo unas con otras y posteriormente fueron conjugadas en nuevas corrientes que asimilaron dicho antagonismo o que trataron de conciliar diferencias. Son corrientes contemporáneas: el </w:t>
      </w:r>
      <w:hyperlink r:id="rId11" w:tooltip="Vitalismo" w:history="1">
        <w:r w:rsidRPr="00C33911">
          <w:rPr>
            <w:rStyle w:val="Hipervnculo"/>
            <w:rFonts w:ascii="Tahoma" w:hAnsi="Tahoma" w:cs="Tahoma"/>
            <w:sz w:val="24"/>
            <w:szCs w:val="24"/>
          </w:rPr>
          <w:t>vitalismo</w:t>
        </w:r>
      </w:hyperlink>
      <w:r w:rsidRPr="00C33911">
        <w:rPr>
          <w:rFonts w:ascii="Tahoma" w:hAnsi="Tahoma" w:cs="Tahoma"/>
          <w:sz w:val="24"/>
          <w:szCs w:val="24"/>
        </w:rPr>
        <w:t xml:space="preserve">, el </w:t>
      </w:r>
      <w:hyperlink r:id="rId12" w:tooltip="Marxismo" w:history="1">
        <w:r w:rsidRPr="00C33911">
          <w:rPr>
            <w:rStyle w:val="Hipervnculo"/>
            <w:rFonts w:ascii="Tahoma" w:hAnsi="Tahoma" w:cs="Tahoma"/>
            <w:sz w:val="24"/>
            <w:szCs w:val="24"/>
          </w:rPr>
          <w:t>marxismo</w:t>
        </w:r>
      </w:hyperlink>
      <w:r w:rsidRPr="00C33911">
        <w:rPr>
          <w:rFonts w:ascii="Tahoma" w:hAnsi="Tahoma" w:cs="Tahoma"/>
          <w:sz w:val="24"/>
          <w:szCs w:val="24"/>
        </w:rPr>
        <w:t xml:space="preserve">, el </w:t>
      </w:r>
      <w:hyperlink r:id="rId13" w:tooltip="Positivismo" w:history="1">
        <w:r w:rsidRPr="00C33911">
          <w:rPr>
            <w:rStyle w:val="Hipervnculo"/>
            <w:rFonts w:ascii="Tahoma" w:hAnsi="Tahoma" w:cs="Tahoma"/>
            <w:sz w:val="24"/>
            <w:szCs w:val="24"/>
          </w:rPr>
          <w:t>positivismo</w:t>
        </w:r>
      </w:hyperlink>
      <w:r w:rsidRPr="00C33911">
        <w:rPr>
          <w:rFonts w:ascii="Tahoma" w:hAnsi="Tahoma" w:cs="Tahoma"/>
          <w:sz w:val="24"/>
          <w:szCs w:val="24"/>
        </w:rPr>
        <w:t xml:space="preserve">, el </w:t>
      </w:r>
      <w:hyperlink r:id="rId14" w:tooltip="Neopositivismo" w:history="1">
        <w:r w:rsidRPr="00C33911">
          <w:rPr>
            <w:rStyle w:val="Hipervnculo"/>
            <w:rFonts w:ascii="Tahoma" w:hAnsi="Tahoma" w:cs="Tahoma"/>
            <w:sz w:val="24"/>
            <w:szCs w:val="24"/>
          </w:rPr>
          <w:t>neopositivismo</w:t>
        </w:r>
      </w:hyperlink>
      <w:r w:rsidRPr="00C33911">
        <w:rPr>
          <w:rFonts w:ascii="Tahoma" w:hAnsi="Tahoma" w:cs="Tahoma"/>
          <w:sz w:val="24"/>
          <w:szCs w:val="24"/>
        </w:rPr>
        <w:t xml:space="preserve">, el </w:t>
      </w:r>
      <w:hyperlink r:id="rId15" w:tooltip="Existencialismo" w:history="1">
        <w:r w:rsidRPr="00C33911">
          <w:rPr>
            <w:rStyle w:val="Hipervnculo"/>
            <w:rFonts w:ascii="Tahoma" w:hAnsi="Tahoma" w:cs="Tahoma"/>
            <w:sz w:val="24"/>
            <w:szCs w:val="24"/>
          </w:rPr>
          <w:t>existencialismo</w:t>
        </w:r>
      </w:hyperlink>
      <w:r w:rsidRPr="00C33911">
        <w:rPr>
          <w:rFonts w:ascii="Tahoma" w:hAnsi="Tahoma" w:cs="Tahoma"/>
          <w:sz w:val="24"/>
          <w:szCs w:val="24"/>
        </w:rPr>
        <w:t xml:space="preserve">, el </w:t>
      </w:r>
      <w:hyperlink r:id="rId16" w:tooltip="Estructuralismo" w:history="1">
        <w:r w:rsidRPr="00C33911">
          <w:rPr>
            <w:rStyle w:val="Hipervnculo"/>
            <w:rFonts w:ascii="Tahoma" w:hAnsi="Tahoma" w:cs="Tahoma"/>
            <w:sz w:val="24"/>
            <w:szCs w:val="24"/>
          </w:rPr>
          <w:t>estructuralismo</w:t>
        </w:r>
      </w:hyperlink>
      <w:r w:rsidRPr="00C33911">
        <w:rPr>
          <w:rFonts w:ascii="Tahoma" w:hAnsi="Tahoma" w:cs="Tahoma"/>
          <w:sz w:val="24"/>
          <w:szCs w:val="24"/>
        </w:rPr>
        <w:t xml:space="preserve">, el </w:t>
      </w:r>
      <w:hyperlink r:id="rId17" w:tooltip="Posestructuralismo" w:history="1">
        <w:r w:rsidRPr="00C33911">
          <w:rPr>
            <w:rStyle w:val="Hipervnculo"/>
            <w:rFonts w:ascii="Tahoma" w:hAnsi="Tahoma" w:cs="Tahoma"/>
            <w:sz w:val="24"/>
            <w:szCs w:val="24"/>
          </w:rPr>
          <w:t>posestructuralismo</w:t>
        </w:r>
      </w:hyperlink>
      <w:r w:rsidRPr="00C33911">
        <w:rPr>
          <w:rFonts w:ascii="Tahoma" w:hAnsi="Tahoma" w:cs="Tahoma"/>
          <w:sz w:val="24"/>
          <w:szCs w:val="24"/>
        </w:rPr>
        <w:t xml:space="preserve">, el </w:t>
      </w:r>
      <w:hyperlink r:id="rId18" w:tooltip="Posmodernismo" w:history="1">
        <w:r w:rsidRPr="00C33911">
          <w:rPr>
            <w:rStyle w:val="Hipervnculo"/>
            <w:rFonts w:ascii="Tahoma" w:hAnsi="Tahoma" w:cs="Tahoma"/>
            <w:sz w:val="24"/>
            <w:szCs w:val="24"/>
          </w:rPr>
          <w:t>posmodernismo</w:t>
        </w:r>
      </w:hyperlink>
      <w:r w:rsidRPr="00C33911">
        <w:rPr>
          <w:rFonts w:ascii="Tahoma" w:hAnsi="Tahoma" w:cs="Tahoma"/>
          <w:sz w:val="24"/>
          <w:szCs w:val="24"/>
        </w:rPr>
        <w:t>, entre otras.</w:t>
      </w:r>
    </w:p>
    <w:p w:rsidR="00577F34" w:rsidRDefault="00626137" w:rsidP="007B3630">
      <w:pPr>
        <w:autoSpaceDE w:val="0"/>
        <w:autoSpaceDN w:val="0"/>
        <w:adjustRightInd w:val="0"/>
        <w:spacing w:line="360" w:lineRule="auto"/>
        <w:jc w:val="both"/>
        <w:rPr>
          <w:rFonts w:ascii="Arial" w:hAnsi="Arial" w:cs="Arial"/>
          <w:sz w:val="24"/>
          <w:szCs w:val="24"/>
        </w:rPr>
      </w:pPr>
      <w:r w:rsidRPr="00626137">
        <w:rPr>
          <w:noProof/>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126.45pt;margin-top:-1.8pt;width:185.25pt;height:0;z-index:251638784" o:connectortype="straight"/>
        </w:pict>
      </w:r>
      <w:r w:rsidRPr="00626137">
        <w:rPr>
          <w:noProof/>
          <w:lang w:val="en-US" w:eastAsia="en-US"/>
        </w:rPr>
        <w:pict>
          <v:shape id="_x0000_s1027" type="#_x0000_t32" style="position:absolute;left:0;text-align:left;margin-left:311.7pt;margin-top:-1.8pt;width:0;height:17.25pt;flip:y;z-index:251637760" o:connectortype="straight"/>
        </w:pict>
      </w:r>
      <w:r w:rsidRPr="00626137">
        <w:rPr>
          <w:noProof/>
          <w:lang w:val="en-US" w:eastAsia="en-US"/>
        </w:rPr>
        <w:pict>
          <v:shape id="_x0000_s1028" type="#_x0000_t32" style="position:absolute;left:0;text-align:left;margin-left:125.7pt;margin-top:15.45pt;width:186pt;height:0;z-index:251636736" o:connectortype="straight"/>
        </w:pict>
      </w:r>
      <w:r w:rsidRPr="00626137">
        <w:rPr>
          <w:noProof/>
          <w:lang w:val="en-US" w:eastAsia="en-US"/>
        </w:rPr>
        <w:pict>
          <v:shape id="_x0000_s1029" type="#_x0000_t32" style="position:absolute;left:0;text-align:left;margin-left:125.7pt;margin-top:-1.8pt;width:.75pt;height:17.25pt;flip:x;z-index:251635712" o:connectortype="straight"/>
        </w:pict>
      </w:r>
      <w:r w:rsidRPr="00626137">
        <w:rPr>
          <w:noProof/>
          <w:lang w:val="en-US" w:eastAsia="en-US"/>
        </w:rPr>
        <w:pict>
          <v:shape id="_x0000_s1030" type="#_x0000_t32" style="position:absolute;left:0;text-align:left;margin-left:216.45pt;margin-top:15.45pt;width:0;height:31.5pt;z-index:251633664" o:connectortype="straight">
            <v:stroke endarrow="block"/>
          </v:shape>
        </w:pict>
      </w:r>
      <w:r w:rsidR="00577F34">
        <w:rPr>
          <w:rFonts w:ascii="Arial" w:hAnsi="Arial" w:cs="Arial"/>
          <w:sz w:val="24"/>
          <w:szCs w:val="24"/>
        </w:rPr>
        <w:t xml:space="preserve">                                        FILOSOFIA CONTEMPORANEA</w:t>
      </w:r>
    </w:p>
    <w:p w:rsidR="00577F34" w:rsidRDefault="00577F34" w:rsidP="007B3630">
      <w:pPr>
        <w:autoSpaceDE w:val="0"/>
        <w:autoSpaceDN w:val="0"/>
        <w:adjustRightInd w:val="0"/>
        <w:spacing w:line="240" w:lineRule="auto"/>
        <w:jc w:val="both"/>
        <w:rPr>
          <w:rFonts w:ascii="Arial" w:hAnsi="Arial" w:cs="Arial"/>
          <w:sz w:val="24"/>
          <w:szCs w:val="24"/>
        </w:rPr>
      </w:pPr>
    </w:p>
    <w:p w:rsidR="00577F34" w:rsidRPr="00356757" w:rsidRDefault="00626137" w:rsidP="007B3630">
      <w:pPr>
        <w:autoSpaceDE w:val="0"/>
        <w:autoSpaceDN w:val="0"/>
        <w:adjustRightInd w:val="0"/>
        <w:spacing w:after="0" w:line="240" w:lineRule="auto"/>
        <w:jc w:val="both"/>
        <w:rPr>
          <w:rFonts w:ascii="Arial" w:hAnsi="Arial" w:cs="Arial"/>
          <w:sz w:val="24"/>
          <w:szCs w:val="24"/>
        </w:rPr>
      </w:pPr>
      <w:r w:rsidRPr="00626137">
        <w:rPr>
          <w:noProof/>
          <w:lang w:val="en-US" w:eastAsia="en-US"/>
        </w:rPr>
        <w:pict>
          <v:shape id="_x0000_s1031" type="#_x0000_t32" style="position:absolute;left:0;text-align:left;margin-left:438.45pt;margin-top:-.05pt;width:5.25pt;height:0;flip:x;z-index:251667456" o:connectortype="straight"/>
        </w:pict>
      </w:r>
      <w:r w:rsidRPr="00626137">
        <w:rPr>
          <w:noProof/>
          <w:lang w:val="en-US" w:eastAsia="en-US"/>
        </w:rPr>
        <w:pict>
          <v:shape id="_x0000_s1032" type="#_x0000_t32" style="position:absolute;left:0;text-align:left;margin-left:443.7pt;margin-top:-.05pt;width:0;height:45.75pt;flip:y;z-index:251666432" o:connectortype="straight"/>
        </w:pict>
      </w:r>
      <w:r w:rsidRPr="00626137">
        <w:rPr>
          <w:noProof/>
          <w:lang w:val="en-US" w:eastAsia="en-US"/>
        </w:rPr>
        <w:pict>
          <v:shape id="_x0000_s1033" type="#_x0000_t32" style="position:absolute;left:0;text-align:left;margin-left:-4.05pt;margin-top:-.05pt;width:442.5pt;height:0;z-index:251665408" o:connectortype="straight"/>
        </w:pict>
      </w:r>
      <w:r w:rsidRPr="00626137">
        <w:rPr>
          <w:noProof/>
          <w:lang w:val="en-US" w:eastAsia="en-US"/>
        </w:rPr>
        <w:pict>
          <v:shape id="_x0000_s1034" type="#_x0000_t32" style="position:absolute;left:0;text-align:left;margin-left:-4.05pt;margin-top:-.05pt;width:.75pt;height:45.75pt;z-index:251663360" o:connectortype="straight"/>
        </w:pict>
      </w:r>
      <w:r w:rsidR="00577F34" w:rsidRPr="00356757">
        <w:rPr>
          <w:rFonts w:ascii="Arial" w:hAnsi="Arial" w:cs="Arial"/>
          <w:sz w:val="24"/>
          <w:szCs w:val="24"/>
        </w:rPr>
        <w:t>Comienza con la crisis del Idealismo alemán (</w:t>
      </w:r>
      <w:proofErr w:type="spellStart"/>
      <w:r w:rsidR="00577F34" w:rsidRPr="00356757">
        <w:rPr>
          <w:rFonts w:ascii="Arial" w:hAnsi="Arial" w:cs="Arial"/>
          <w:sz w:val="24"/>
          <w:szCs w:val="24"/>
        </w:rPr>
        <w:t>Fichte</w:t>
      </w:r>
      <w:proofErr w:type="spellEnd"/>
      <w:r w:rsidR="00577F34" w:rsidRPr="00356757">
        <w:rPr>
          <w:rFonts w:ascii="Arial" w:hAnsi="Arial" w:cs="Arial"/>
          <w:sz w:val="24"/>
          <w:szCs w:val="24"/>
        </w:rPr>
        <w:t xml:space="preserve">, 1762-1814, Hegel, 1770-1831 y </w:t>
      </w:r>
      <w:proofErr w:type="spellStart"/>
      <w:r w:rsidR="00577F34" w:rsidRPr="00356757">
        <w:rPr>
          <w:rFonts w:ascii="Arial" w:hAnsi="Arial" w:cs="Arial"/>
          <w:sz w:val="24"/>
          <w:szCs w:val="24"/>
        </w:rPr>
        <w:t>Schelling</w:t>
      </w:r>
      <w:proofErr w:type="spellEnd"/>
      <w:r w:rsidR="00577F34" w:rsidRPr="00356757">
        <w:rPr>
          <w:rFonts w:ascii="Arial" w:hAnsi="Arial" w:cs="Arial"/>
          <w:sz w:val="24"/>
          <w:szCs w:val="24"/>
        </w:rPr>
        <w:t>, 1775-1854), en la segunda mitad del siglo XIX, como un intento de superación del pensamiento hegeliano.</w:t>
      </w:r>
    </w:p>
    <w:p w:rsidR="00577F34" w:rsidRDefault="00626137" w:rsidP="007B3630">
      <w:pPr>
        <w:autoSpaceDE w:val="0"/>
        <w:autoSpaceDN w:val="0"/>
        <w:adjustRightInd w:val="0"/>
        <w:spacing w:after="0" w:line="240" w:lineRule="auto"/>
        <w:jc w:val="both"/>
        <w:rPr>
          <w:rFonts w:ascii="Arial" w:hAnsi="Arial" w:cs="Arial"/>
          <w:sz w:val="24"/>
          <w:szCs w:val="24"/>
        </w:rPr>
      </w:pPr>
      <w:r w:rsidRPr="00626137">
        <w:rPr>
          <w:noProof/>
          <w:lang w:val="en-US" w:eastAsia="en-US"/>
        </w:rPr>
        <w:pict>
          <v:shape id="_x0000_s1035" type="#_x0000_t32" style="position:absolute;left:0;text-align:left;margin-left:212.7pt;margin-top:4.3pt;width:.05pt;height:13.5pt;z-index:251634688" o:connectortype="straight">
            <v:stroke endarrow="block"/>
          </v:shape>
        </w:pict>
      </w:r>
      <w:r w:rsidRPr="00626137">
        <w:rPr>
          <w:noProof/>
          <w:lang w:val="en-US" w:eastAsia="en-US"/>
        </w:rPr>
        <w:pict>
          <v:shape id="_x0000_s1036" type="#_x0000_t32" style="position:absolute;left:0;text-align:left;margin-left:-3.3pt;margin-top:4.3pt;width:447pt;height:0;z-index:251664384" o:connectortype="straight"/>
        </w:pict>
      </w:r>
      <w:r w:rsidRPr="00626137">
        <w:rPr>
          <w:noProof/>
          <w:lang w:val="en-US" w:eastAsia="en-US"/>
        </w:rPr>
        <w:pict>
          <v:shapetype id="_x0000_t202" coordsize="21600,21600" o:spt="202" path="m,l,21600r21600,l21600,xe">
            <v:stroke joinstyle="miter"/>
            <v:path gradientshapeok="t" o:connecttype="rect"/>
          </v:shapetype>
          <v:shape id="_x0000_s1037" type="#_x0000_t202" style="position:absolute;left:0;text-align:left;margin-left:22.95pt;margin-top:23.05pt;width:405.75pt;height:21.75pt;z-index:251639808">
            <v:textbox style="mso-next-textbox:#_x0000_s1037">
              <w:txbxContent>
                <w:p w:rsidR="00577F34" w:rsidRPr="00A77562" w:rsidRDefault="00577F34" w:rsidP="00A77562">
                  <w:pPr>
                    <w:jc w:val="center"/>
                    <w:rPr>
                      <w:rFonts w:ascii="Arial" w:hAnsi="Arial" w:cs="Arial"/>
                      <w:sz w:val="24"/>
                      <w:szCs w:val="24"/>
                      <w:lang w:val="es-ES"/>
                    </w:rPr>
                  </w:pPr>
                  <w:r w:rsidRPr="00A77562">
                    <w:rPr>
                      <w:rFonts w:ascii="Arial" w:hAnsi="Arial" w:cs="Arial"/>
                      <w:sz w:val="24"/>
                      <w:szCs w:val="24"/>
                      <w:lang w:val="es-ES"/>
                    </w:rPr>
                    <w:t>Movimientos más importan</w:t>
                  </w:r>
                  <w:r>
                    <w:rPr>
                      <w:rFonts w:ascii="Arial" w:hAnsi="Arial" w:cs="Arial"/>
                      <w:sz w:val="24"/>
                      <w:szCs w:val="24"/>
                      <w:lang w:val="es-ES"/>
                    </w:rPr>
                    <w:t>t</w:t>
                  </w:r>
                  <w:r w:rsidRPr="00A77562">
                    <w:rPr>
                      <w:rFonts w:ascii="Arial" w:hAnsi="Arial" w:cs="Arial"/>
                      <w:sz w:val="24"/>
                      <w:szCs w:val="24"/>
                      <w:lang w:val="es-ES"/>
                    </w:rPr>
                    <w:t xml:space="preserve">es y sus representantes más </w:t>
                  </w:r>
                  <w:r>
                    <w:rPr>
                      <w:rFonts w:ascii="Arial" w:hAnsi="Arial" w:cs="Arial"/>
                      <w:sz w:val="24"/>
                      <w:szCs w:val="24"/>
                      <w:lang w:val="es-ES"/>
                    </w:rPr>
                    <w:t>destacados</w:t>
                  </w:r>
                </w:p>
              </w:txbxContent>
            </v:textbox>
          </v:shape>
        </w:pict>
      </w:r>
      <w:r w:rsidR="00577F34">
        <w:rPr>
          <w:rFonts w:ascii="Arial" w:hAnsi="Arial" w:cs="Arial"/>
          <w:sz w:val="24"/>
          <w:szCs w:val="24"/>
        </w:rPr>
        <w:t xml:space="preserve">. </w:t>
      </w:r>
    </w:p>
    <w:p w:rsidR="00577F34" w:rsidRDefault="00577F34" w:rsidP="007B3630">
      <w:pPr>
        <w:autoSpaceDE w:val="0"/>
        <w:autoSpaceDN w:val="0"/>
        <w:adjustRightInd w:val="0"/>
        <w:spacing w:after="0" w:line="240" w:lineRule="auto"/>
        <w:jc w:val="both"/>
        <w:rPr>
          <w:rFonts w:ascii="Arial" w:hAnsi="Arial" w:cs="Arial"/>
          <w:sz w:val="24"/>
          <w:szCs w:val="24"/>
        </w:rPr>
      </w:pPr>
    </w:p>
    <w:p w:rsidR="00577F34" w:rsidRDefault="00577F34" w:rsidP="007B3630">
      <w:pPr>
        <w:autoSpaceDE w:val="0"/>
        <w:autoSpaceDN w:val="0"/>
        <w:adjustRightInd w:val="0"/>
        <w:spacing w:after="0" w:line="240" w:lineRule="auto"/>
        <w:jc w:val="both"/>
        <w:rPr>
          <w:rFonts w:ascii="Arial" w:hAnsi="Arial" w:cs="Arial"/>
          <w:sz w:val="24"/>
          <w:szCs w:val="24"/>
        </w:rPr>
      </w:pPr>
    </w:p>
    <w:p w:rsidR="00577F34" w:rsidRDefault="00626137" w:rsidP="007B3630">
      <w:pPr>
        <w:autoSpaceDE w:val="0"/>
        <w:autoSpaceDN w:val="0"/>
        <w:adjustRightInd w:val="0"/>
        <w:spacing w:after="0" w:line="240" w:lineRule="auto"/>
        <w:jc w:val="both"/>
        <w:rPr>
          <w:rFonts w:ascii="Arial" w:hAnsi="Arial" w:cs="Arial"/>
          <w:sz w:val="24"/>
          <w:szCs w:val="24"/>
        </w:rPr>
      </w:pPr>
      <w:r w:rsidRPr="00626137">
        <w:rPr>
          <w:noProof/>
          <w:lang w:val="en-US" w:eastAsia="en-US"/>
        </w:rPr>
        <w:pict>
          <v:shape id="_x0000_s1038" type="#_x0000_t32" style="position:absolute;left:0;text-align:left;margin-left:399.45pt;margin-top:3.4pt;width:0;height:21pt;z-index:251662336" o:connectortype="straight">
            <v:stroke endarrow="block"/>
          </v:shape>
        </w:pict>
      </w:r>
      <w:r w:rsidRPr="00626137">
        <w:rPr>
          <w:noProof/>
          <w:lang w:val="en-US" w:eastAsia="en-US"/>
        </w:rPr>
        <w:pict>
          <v:shape id="_x0000_s1039" type="#_x0000_t32" style="position:absolute;left:0;text-align:left;margin-left:311.7pt;margin-top:3.4pt;width:0;height:21pt;z-index:251661312" o:connectortype="straight">
            <v:stroke endarrow="block"/>
          </v:shape>
        </w:pict>
      </w:r>
      <w:r w:rsidRPr="00626137">
        <w:rPr>
          <w:noProof/>
          <w:lang w:val="en-US" w:eastAsia="en-US"/>
        </w:rPr>
        <w:pict>
          <v:shape id="_x0000_s1040" type="#_x0000_t32" style="position:absolute;left:0;text-align:left;margin-left:216.45pt;margin-top:3.4pt;width:0;height:21pt;z-index:251660288" o:connectortype="straight">
            <v:stroke endarrow="block"/>
          </v:shape>
        </w:pict>
      </w:r>
      <w:r w:rsidRPr="00626137">
        <w:rPr>
          <w:noProof/>
          <w:lang w:val="en-US" w:eastAsia="en-US"/>
        </w:rPr>
        <w:pict>
          <v:shape id="_x0000_s1041" type="#_x0000_t32" style="position:absolute;left:0;text-align:left;margin-left:149.7pt;margin-top:3.4pt;width:0;height:21pt;z-index:251659264" o:connectortype="straight">
            <v:stroke endarrow="block"/>
          </v:shape>
        </w:pict>
      </w:r>
      <w:r w:rsidRPr="00626137">
        <w:rPr>
          <w:noProof/>
          <w:lang w:val="en-US" w:eastAsia="en-US"/>
        </w:rPr>
        <w:pict>
          <v:shape id="_x0000_s1042" type="#_x0000_t32" style="position:absolute;left:0;text-align:left;margin-left:91.2pt;margin-top:3.4pt;width:.75pt;height:21pt;z-index:251658240" o:connectortype="straight">
            <v:stroke endarrow="block"/>
          </v:shape>
        </w:pict>
      </w:r>
      <w:r w:rsidRPr="00626137">
        <w:rPr>
          <w:noProof/>
          <w:lang w:val="en-US" w:eastAsia="en-US"/>
        </w:rPr>
        <w:pict>
          <v:shape id="_x0000_s1043" type="#_x0000_t32" style="position:absolute;left:0;text-align:left;margin-left:30.45pt;margin-top:3.4pt;width:17.25pt;height:17.25pt;flip:x;z-index:251657216" o:connectortype="straight">
            <v:stroke endarrow="block"/>
          </v:shape>
        </w:pict>
      </w:r>
      <w:r w:rsidR="00577F34" w:rsidRPr="00E017C0">
        <w:rPr>
          <w:rFonts w:ascii="Arial" w:hAnsi="Arial" w:cs="Arial"/>
          <w:sz w:val="24"/>
          <w:szCs w:val="24"/>
        </w:rPr>
        <w:br/>
      </w:r>
    </w:p>
    <w:p w:rsidR="00577F34" w:rsidRDefault="00626137" w:rsidP="007B3630">
      <w:pPr>
        <w:autoSpaceDE w:val="0"/>
        <w:autoSpaceDN w:val="0"/>
        <w:adjustRightInd w:val="0"/>
        <w:spacing w:after="0" w:line="240" w:lineRule="auto"/>
        <w:jc w:val="both"/>
        <w:rPr>
          <w:rFonts w:ascii="Arial" w:hAnsi="Arial" w:cs="Arial"/>
        </w:rPr>
      </w:pPr>
      <w:r w:rsidRPr="00626137">
        <w:rPr>
          <w:noProof/>
          <w:lang w:val="en-US" w:eastAsia="en-US"/>
        </w:rPr>
        <w:pict>
          <v:shape id="_x0000_s1044" type="#_x0000_t32" style="position:absolute;left:0;text-align:left;margin-left:443.7pt;margin-top:1.65pt;width:0;height:36.5pt;z-index:251669504" o:connectortype="straight"/>
        </w:pict>
      </w:r>
      <w:r w:rsidRPr="00626137">
        <w:rPr>
          <w:noProof/>
          <w:lang w:val="en-US" w:eastAsia="en-US"/>
        </w:rPr>
        <w:pict>
          <v:shape id="_x0000_s1045" type="#_x0000_t32" style="position:absolute;left:0;text-align:left;margin-left:359.7pt;margin-top:1.6pt;width:0;height:36.55pt;z-index:251668480" o:connectortype="straight"/>
        </w:pict>
      </w:r>
      <w:r w:rsidRPr="00626137">
        <w:rPr>
          <w:noProof/>
          <w:lang w:val="en-US" w:eastAsia="en-US"/>
        </w:rPr>
        <w:pict>
          <v:shape id="_x0000_s1046" type="#_x0000_t32" style="position:absolute;left:0;text-align:left;margin-left:-4.05pt;margin-top:1.6pt;width:66.75pt;height:.05pt;z-index:251642880" o:connectortype="straight"/>
        </w:pict>
      </w:r>
      <w:r w:rsidRPr="00626137">
        <w:rPr>
          <w:noProof/>
          <w:lang w:val="en-US" w:eastAsia="en-US"/>
        </w:rPr>
        <w:pict>
          <v:shape id="_x0000_s1047" type="#_x0000_t32" style="position:absolute;left:0;text-align:left;margin-left:359.7pt;margin-top:1.6pt;width:84pt;height:0;z-index:251656192" o:connectortype="straight"/>
        </w:pict>
      </w:r>
      <w:r w:rsidRPr="00626137">
        <w:rPr>
          <w:noProof/>
          <w:lang w:val="en-US" w:eastAsia="en-US"/>
        </w:rPr>
        <w:pict>
          <v:shape id="_x0000_s1048" type="#_x0000_t32" style="position:absolute;left:0;text-align:left;margin-left:272.7pt;margin-top:1.6pt;width:83.25pt;height:0;z-index:251655168" o:connectortype="straight"/>
        </w:pict>
      </w:r>
      <w:r w:rsidRPr="00626137">
        <w:rPr>
          <w:noProof/>
          <w:lang w:val="en-US" w:eastAsia="en-US"/>
        </w:rPr>
        <w:pict>
          <v:shape id="_x0000_s1049" type="#_x0000_t32" style="position:absolute;left:0;text-align:left;margin-left:355.95pt;margin-top:1.6pt;width:0;height:12pt;flip:y;z-index:251654144" o:connectortype="straight"/>
        </w:pict>
      </w:r>
      <w:r w:rsidRPr="00626137">
        <w:rPr>
          <w:noProof/>
          <w:lang w:val="en-US" w:eastAsia="en-US"/>
        </w:rPr>
        <w:pict>
          <v:shape id="_x0000_s1050" type="#_x0000_t32" style="position:absolute;left:0;text-align:left;margin-left:272.7pt;margin-top:1.6pt;width:0;height:12pt;z-index:251653120" o:connectortype="straight"/>
        </w:pict>
      </w:r>
      <w:r w:rsidRPr="00626137">
        <w:rPr>
          <w:noProof/>
          <w:lang w:val="en-US" w:eastAsia="en-US"/>
        </w:rPr>
        <w:pict>
          <v:shape id="_x0000_s1051" type="#_x0000_t32" style="position:absolute;left:0;text-align:left;margin-left:268.95pt;margin-top:1.6pt;width:0;height:12pt;z-index:251652096" o:connectortype="straight"/>
        </w:pict>
      </w:r>
      <w:r w:rsidRPr="00626137">
        <w:rPr>
          <w:noProof/>
          <w:lang w:val="en-US" w:eastAsia="en-US"/>
        </w:rPr>
        <w:pict>
          <v:shape id="_x0000_s1052" type="#_x0000_t32" style="position:absolute;left:0;text-align:left;margin-left:184.95pt;margin-top:1.6pt;width:84pt;height:0;z-index:251651072" o:connectortype="straight"/>
        </w:pict>
      </w:r>
      <w:r w:rsidRPr="00626137">
        <w:rPr>
          <w:noProof/>
          <w:lang w:val="en-US" w:eastAsia="en-US"/>
        </w:rPr>
        <w:pict>
          <v:shape id="_x0000_s1053" type="#_x0000_t32" style="position:absolute;left:0;text-align:left;margin-left:184.95pt;margin-top:1.6pt;width:0;height:12pt;z-index:251650048" o:connectortype="straight"/>
        </w:pict>
      </w:r>
      <w:r w:rsidRPr="00626137">
        <w:rPr>
          <w:noProof/>
          <w:lang w:val="en-US" w:eastAsia="en-US"/>
        </w:rPr>
        <w:pict>
          <v:shape id="_x0000_s1054" type="#_x0000_t32" style="position:absolute;left:0;text-align:left;margin-left:181.2pt;margin-top:1.6pt;width:0;height:12pt;z-index:251649024" o:connectortype="straight"/>
        </w:pict>
      </w:r>
      <w:r w:rsidRPr="00626137">
        <w:rPr>
          <w:noProof/>
          <w:lang w:val="en-US" w:eastAsia="en-US"/>
        </w:rPr>
        <w:pict>
          <v:shape id="_x0000_s1055" type="#_x0000_t32" style="position:absolute;left:0;text-align:left;margin-left:126.45pt;margin-top:1.6pt;width:54.75pt;height:0;z-index:251648000" o:connectortype="straight"/>
        </w:pict>
      </w:r>
      <w:r w:rsidRPr="00626137">
        <w:rPr>
          <w:noProof/>
          <w:lang w:val="en-US" w:eastAsia="en-US"/>
        </w:rPr>
        <w:pict>
          <v:shape id="_x0000_s1056" type="#_x0000_t32" style="position:absolute;left:0;text-align:left;margin-left:126.45pt;margin-top:1.6pt;width:0;height:12pt;z-index:251646976" o:connectortype="straight"/>
        </w:pict>
      </w:r>
      <w:r w:rsidRPr="00626137">
        <w:rPr>
          <w:noProof/>
          <w:lang w:val="en-US" w:eastAsia="en-US"/>
        </w:rPr>
        <w:pict>
          <v:shape id="_x0000_s1057" type="#_x0000_t32" style="position:absolute;left:0;text-align:left;margin-left:121.95pt;margin-top:1.6pt;width:0;height:12pt;z-index:251645952" o:connectortype="straight"/>
        </w:pict>
      </w:r>
      <w:r w:rsidRPr="00626137">
        <w:rPr>
          <w:noProof/>
          <w:lang w:val="en-US" w:eastAsia="en-US"/>
        </w:rPr>
        <w:pict>
          <v:shape id="_x0000_s1058" type="#_x0000_t32" style="position:absolute;left:0;text-align:left;margin-left:67.95pt;margin-top:1.6pt;width:54pt;height:0;z-index:251644928" o:connectortype="straight"/>
        </w:pict>
      </w:r>
      <w:r w:rsidRPr="00626137">
        <w:rPr>
          <w:noProof/>
          <w:lang w:val="en-US" w:eastAsia="en-US"/>
        </w:rPr>
        <w:pict>
          <v:shape id="_x0000_s1059" type="#_x0000_t32" style="position:absolute;left:0;text-align:left;margin-left:67.95pt;margin-top:1.6pt;width:0;height:12pt;z-index:251643904" o:connectortype="straight"/>
        </w:pict>
      </w:r>
      <w:r w:rsidRPr="00626137">
        <w:rPr>
          <w:noProof/>
          <w:lang w:val="en-US" w:eastAsia="en-US"/>
        </w:rPr>
        <w:pict>
          <v:shape id="_x0000_s1060" type="#_x0000_t32" style="position:absolute;left:0;text-align:left;margin-left:62.7pt;margin-top:1.6pt;width:0;height:12pt;flip:y;z-index:251641856" o:connectortype="straight"/>
        </w:pict>
      </w:r>
      <w:r w:rsidRPr="00626137">
        <w:rPr>
          <w:noProof/>
          <w:lang w:val="en-US" w:eastAsia="en-US"/>
        </w:rPr>
        <w:pict>
          <v:shape id="_x0000_s1061" type="#_x0000_t32" style="position:absolute;left:0;text-align:left;margin-left:-4.05pt;margin-top:1.6pt;width:.75pt;height:12pt;z-index:251640832" o:connectortype="straight"/>
        </w:pict>
      </w:r>
      <w:r w:rsidR="00577F34" w:rsidRPr="00F12C34">
        <w:rPr>
          <w:rFonts w:ascii="Arial" w:hAnsi="Arial" w:cs="Arial"/>
        </w:rPr>
        <w:t xml:space="preserve">Positivismo     </w:t>
      </w:r>
      <w:r w:rsidR="00577F34">
        <w:rPr>
          <w:rFonts w:ascii="Arial" w:hAnsi="Arial" w:cs="Arial"/>
        </w:rPr>
        <w:t>Marxismo</w:t>
      </w:r>
      <w:r w:rsidR="00577F34" w:rsidRPr="00F12C34">
        <w:rPr>
          <w:rFonts w:ascii="Arial" w:hAnsi="Arial" w:cs="Arial"/>
        </w:rPr>
        <w:t xml:space="preserve">  </w:t>
      </w:r>
      <w:r w:rsidR="00577F34">
        <w:rPr>
          <w:rFonts w:ascii="Arial" w:hAnsi="Arial" w:cs="Arial"/>
        </w:rPr>
        <w:t xml:space="preserve">  vitalismo     Fenomenología   existencialismo     Neopositivismo </w:t>
      </w:r>
    </w:p>
    <w:p w:rsidR="00577F34" w:rsidRPr="00F12C34" w:rsidRDefault="00626137" w:rsidP="007B3630">
      <w:pPr>
        <w:autoSpaceDE w:val="0"/>
        <w:autoSpaceDN w:val="0"/>
        <w:adjustRightInd w:val="0"/>
        <w:spacing w:after="0" w:line="240" w:lineRule="auto"/>
        <w:jc w:val="both"/>
        <w:rPr>
          <w:rFonts w:ascii="Arial" w:hAnsi="Arial" w:cs="Arial"/>
        </w:rPr>
      </w:pPr>
      <w:r w:rsidRPr="00626137">
        <w:rPr>
          <w:noProof/>
          <w:lang w:val="en-US" w:eastAsia="en-US"/>
        </w:rPr>
        <w:pict>
          <v:shape id="_x0000_s1062" type="#_x0000_t32" style="position:absolute;left:0;text-align:left;margin-left:307.2pt;margin-top:1pt;width:0;height:24.5pt;z-index:251680768" o:connectortype="straight">
            <v:stroke endarrow="block"/>
          </v:shape>
        </w:pict>
      </w:r>
      <w:r w:rsidRPr="00626137">
        <w:rPr>
          <w:noProof/>
          <w:lang w:val="en-US" w:eastAsia="en-US"/>
        </w:rPr>
        <w:pict>
          <v:shape id="_x0000_s1063" type="#_x0000_t32" style="position:absolute;left:0;text-align:left;margin-left:216.45pt;margin-top:.95pt;width:.05pt;height:24.55pt;z-index:251679744" o:connectortype="straight">
            <v:stroke endarrow="block"/>
          </v:shape>
        </w:pict>
      </w:r>
      <w:r w:rsidRPr="00626137">
        <w:rPr>
          <w:noProof/>
          <w:lang w:val="en-US" w:eastAsia="en-US"/>
        </w:rPr>
        <w:pict>
          <v:shape id="_x0000_s1064" type="#_x0000_t32" style="position:absolute;left:0;text-align:left;margin-left:149.7pt;margin-top:1pt;width:0;height:24.5pt;z-index:251678720" o:connectortype="straight">
            <v:stroke endarrow="block"/>
          </v:shape>
        </w:pict>
      </w:r>
      <w:r w:rsidRPr="00626137">
        <w:rPr>
          <w:noProof/>
          <w:lang w:val="en-US" w:eastAsia="en-US"/>
        </w:rPr>
        <w:pict>
          <v:shape id="_x0000_s1065" type="#_x0000_t32" style="position:absolute;left:0;text-align:left;margin-left:91.2pt;margin-top:.95pt;width:0;height:24.55pt;z-index:251677696" o:connectortype="straight">
            <v:stroke endarrow="block"/>
          </v:shape>
        </w:pict>
      </w:r>
      <w:r w:rsidRPr="00626137">
        <w:rPr>
          <w:noProof/>
          <w:lang w:val="en-US" w:eastAsia="en-US"/>
        </w:rPr>
        <w:pict>
          <v:shape id="_x0000_s1066" type="#_x0000_t32" style="position:absolute;left:0;text-align:left;margin-left:22.95pt;margin-top:.95pt;width:0;height:24.55pt;z-index:251676672" o:connectortype="straight">
            <v:stroke endarrow="block"/>
          </v:shape>
        </w:pict>
      </w:r>
      <w:r w:rsidRPr="00626137">
        <w:rPr>
          <w:noProof/>
          <w:lang w:val="en-US" w:eastAsia="en-US"/>
        </w:rPr>
        <w:pict>
          <v:shape id="_x0000_s1067" type="#_x0000_t32" style="position:absolute;left:0;text-align:left;margin-left:272.7pt;margin-top:.95pt;width:83.25pt;height:0;z-index:251674624" o:connectortype="straight"/>
        </w:pict>
      </w:r>
      <w:r w:rsidRPr="00626137">
        <w:rPr>
          <w:noProof/>
          <w:lang w:val="en-US" w:eastAsia="en-US"/>
        </w:rPr>
        <w:pict>
          <v:shape id="_x0000_s1068" type="#_x0000_t32" style="position:absolute;left:0;text-align:left;margin-left:184.95pt;margin-top:.95pt;width:84pt;height:0;z-index:251673600" o:connectortype="straight"/>
        </w:pict>
      </w:r>
      <w:r w:rsidRPr="00626137">
        <w:rPr>
          <w:noProof/>
          <w:lang w:val="en-US" w:eastAsia="en-US"/>
        </w:rPr>
        <w:pict>
          <v:shape id="_x0000_s1069" type="#_x0000_t32" style="position:absolute;left:0;text-align:left;margin-left:126.45pt;margin-top:.95pt;width:54.75pt;height:0;z-index:251672576" o:connectortype="straight"/>
        </w:pict>
      </w:r>
      <w:r w:rsidRPr="00626137">
        <w:rPr>
          <w:noProof/>
          <w:lang w:val="en-US" w:eastAsia="en-US"/>
        </w:rPr>
        <w:pict>
          <v:shape id="_x0000_s1070" type="#_x0000_t32" style="position:absolute;left:0;text-align:left;margin-left:67.95pt;margin-top:.95pt;width:54pt;height:.05pt;z-index:251671552" o:connectortype="straight"/>
        </w:pict>
      </w:r>
      <w:r w:rsidRPr="00626137">
        <w:rPr>
          <w:noProof/>
          <w:lang w:val="en-US" w:eastAsia="en-US"/>
        </w:rPr>
        <w:pict>
          <v:shape id="_x0000_s1071" type="#_x0000_t32" style="position:absolute;left:0;text-align:left;margin-left:-4.05pt;margin-top:.95pt;width:66.75pt;height:0;z-index:251670528" o:connectortype="straight"/>
        </w:pict>
      </w:r>
      <w:r w:rsidR="00577F34">
        <w:rPr>
          <w:rFonts w:ascii="Arial" w:hAnsi="Arial" w:cs="Arial"/>
        </w:rPr>
        <w:t xml:space="preserve">                                                                                                                          </w:t>
      </w:r>
      <w:r w:rsidR="00577F34" w:rsidRPr="00F12C34">
        <w:rPr>
          <w:rFonts w:ascii="Arial" w:hAnsi="Arial" w:cs="Arial"/>
        </w:rPr>
        <w:t xml:space="preserve">Y filosofía              </w:t>
      </w:r>
    </w:p>
    <w:p w:rsidR="00577F34" w:rsidRPr="00F12C34" w:rsidRDefault="00577F34" w:rsidP="007B3630">
      <w:pPr>
        <w:autoSpaceDE w:val="0"/>
        <w:autoSpaceDN w:val="0"/>
        <w:adjustRightInd w:val="0"/>
        <w:spacing w:after="0" w:line="240" w:lineRule="auto"/>
        <w:jc w:val="both"/>
        <w:rPr>
          <w:rFonts w:ascii="Arial" w:hAnsi="Arial" w:cs="Arial"/>
        </w:rPr>
      </w:pPr>
      <w:r w:rsidRPr="00F12C34">
        <w:rPr>
          <w:rFonts w:ascii="Arial" w:hAnsi="Arial" w:cs="Arial"/>
        </w:rPr>
        <w:t xml:space="preserve">                                                                                                             </w:t>
      </w:r>
      <w:r>
        <w:rPr>
          <w:rFonts w:ascii="Arial" w:hAnsi="Arial" w:cs="Arial"/>
        </w:rPr>
        <w:t xml:space="preserve">              </w:t>
      </w:r>
      <w:r w:rsidRPr="00F12C34">
        <w:rPr>
          <w:rFonts w:ascii="Arial" w:hAnsi="Arial" w:cs="Arial"/>
        </w:rPr>
        <w:t>Analítica</w:t>
      </w:r>
    </w:p>
    <w:p w:rsidR="00577F34" w:rsidRPr="00C33911" w:rsidRDefault="00626137" w:rsidP="007B3630">
      <w:pPr>
        <w:autoSpaceDE w:val="0"/>
        <w:autoSpaceDN w:val="0"/>
        <w:adjustRightInd w:val="0"/>
        <w:spacing w:after="0" w:line="240" w:lineRule="auto"/>
        <w:jc w:val="both"/>
        <w:rPr>
          <w:rFonts w:ascii="Arial" w:hAnsi="Arial" w:cs="Arial"/>
          <w:sz w:val="24"/>
          <w:szCs w:val="24"/>
          <w:lang w:val="es-ES"/>
        </w:rPr>
      </w:pPr>
      <w:r w:rsidRPr="00626137">
        <w:rPr>
          <w:noProof/>
          <w:lang w:val="en-US"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2" type="#_x0000_t34" style="position:absolute;left:0;text-align:left;margin-left:412.95pt;margin-top:.25pt;width:15.75pt;height:10.95pt;rotation:180;flip:y;z-index:251681792" o:connectortype="elbow" adj="10766,1269962,-704571">
            <v:stroke endarrow="block"/>
          </v:shape>
        </w:pict>
      </w:r>
      <w:r w:rsidRPr="00626137">
        <w:rPr>
          <w:noProof/>
          <w:lang w:val="en-US" w:eastAsia="en-US"/>
        </w:rPr>
        <w:pict>
          <v:shape id="_x0000_s1073" type="#_x0000_t32" style="position:absolute;left:0;text-align:left;margin-left:359.7pt;margin-top:.25pt;width:84pt;height:0;z-index:251675648" o:connectortype="straight"/>
        </w:pict>
      </w:r>
      <w:r w:rsidR="00577F34" w:rsidRPr="00C33911">
        <w:rPr>
          <w:rFonts w:ascii="Arial" w:hAnsi="Arial" w:cs="Arial"/>
          <w:sz w:val="24"/>
          <w:szCs w:val="24"/>
          <w:lang w:val="es-ES"/>
        </w:rPr>
        <w:t>·</w:t>
      </w:r>
      <w:proofErr w:type="spellStart"/>
      <w:r w:rsidR="00577F34" w:rsidRPr="00C33911">
        <w:rPr>
          <w:rFonts w:ascii="Arial" w:hAnsi="Arial" w:cs="Arial"/>
          <w:sz w:val="24"/>
          <w:szCs w:val="24"/>
          <w:lang w:val="es-ES"/>
        </w:rPr>
        <w:t>Comte</w:t>
      </w:r>
      <w:proofErr w:type="spellEnd"/>
      <w:r w:rsidR="00577F34" w:rsidRPr="00C33911">
        <w:rPr>
          <w:rFonts w:ascii="Arial" w:hAnsi="Arial" w:cs="Arial"/>
          <w:sz w:val="24"/>
          <w:szCs w:val="24"/>
          <w:lang w:val="es-ES"/>
        </w:rPr>
        <w:t xml:space="preserve">         ·Marx        ·Nietzsche    ·Husserl           ·</w:t>
      </w:r>
      <w:proofErr w:type="spellStart"/>
      <w:r w:rsidR="00577F34" w:rsidRPr="00C33911">
        <w:rPr>
          <w:rFonts w:ascii="Arial" w:hAnsi="Arial" w:cs="Arial"/>
          <w:sz w:val="24"/>
          <w:szCs w:val="24"/>
          <w:lang w:val="es-ES"/>
        </w:rPr>
        <w:t>Kierkegaard</w:t>
      </w:r>
      <w:proofErr w:type="spellEnd"/>
      <w:r w:rsidR="00577F34" w:rsidRPr="00C33911">
        <w:rPr>
          <w:rFonts w:ascii="Arial" w:hAnsi="Arial" w:cs="Arial"/>
          <w:sz w:val="24"/>
          <w:szCs w:val="24"/>
          <w:lang w:val="es-ES"/>
        </w:rPr>
        <w:t xml:space="preserve">    ·Russell</w:t>
      </w:r>
    </w:p>
    <w:p w:rsidR="00577F34" w:rsidRPr="00BD7F0C" w:rsidRDefault="00577F34" w:rsidP="007B363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w:t>
      </w:r>
      <w:proofErr w:type="spellStart"/>
      <w:r w:rsidRPr="00F12C34">
        <w:rPr>
          <w:rFonts w:ascii="Arial" w:hAnsi="Arial" w:cs="Arial"/>
          <w:sz w:val="24"/>
          <w:szCs w:val="24"/>
          <w:lang w:val="en-US"/>
        </w:rPr>
        <w:t>Stuar</w:t>
      </w:r>
      <w:proofErr w:type="spellEnd"/>
      <w:r w:rsidRPr="00F12C34">
        <w:rPr>
          <w:rFonts w:ascii="Arial" w:hAnsi="Arial" w:cs="Arial"/>
          <w:sz w:val="24"/>
          <w:szCs w:val="24"/>
          <w:lang w:val="en-US"/>
        </w:rPr>
        <w:t xml:space="preserve"> Mill</w:t>
      </w:r>
      <w:r>
        <w:rPr>
          <w:rFonts w:ascii="Arial" w:hAnsi="Arial" w:cs="Arial"/>
          <w:sz w:val="24"/>
          <w:szCs w:val="24"/>
          <w:lang w:val="en-US"/>
        </w:rPr>
        <w:t xml:space="preserve">     ·</w:t>
      </w:r>
      <w:r w:rsidRPr="00F12C34">
        <w:rPr>
          <w:rFonts w:ascii="Arial" w:hAnsi="Arial" w:cs="Arial"/>
          <w:sz w:val="24"/>
          <w:szCs w:val="24"/>
          <w:lang w:val="en-US"/>
        </w:rPr>
        <w:t>Engels</w:t>
      </w:r>
      <w:r>
        <w:rPr>
          <w:rFonts w:ascii="Arial" w:hAnsi="Arial" w:cs="Arial"/>
          <w:sz w:val="24"/>
          <w:szCs w:val="24"/>
          <w:lang w:val="en-US"/>
        </w:rPr>
        <w:t xml:space="preserve">    ·</w:t>
      </w:r>
      <w:proofErr w:type="spellStart"/>
      <w:r w:rsidRPr="00F12C34">
        <w:rPr>
          <w:rFonts w:ascii="Arial" w:hAnsi="Arial" w:cs="Arial"/>
          <w:sz w:val="24"/>
          <w:szCs w:val="24"/>
          <w:lang w:val="en-US"/>
        </w:rPr>
        <w:t>Dilthey</w:t>
      </w:r>
      <w:proofErr w:type="spellEnd"/>
      <w:r>
        <w:rPr>
          <w:rFonts w:ascii="Arial" w:hAnsi="Arial" w:cs="Arial"/>
          <w:sz w:val="24"/>
          <w:szCs w:val="24"/>
          <w:lang w:val="en-US"/>
        </w:rPr>
        <w:t xml:space="preserve">         ·</w:t>
      </w:r>
      <w:r w:rsidRPr="00F12C34">
        <w:rPr>
          <w:rFonts w:ascii="Arial" w:hAnsi="Arial" w:cs="Arial"/>
          <w:sz w:val="24"/>
          <w:szCs w:val="24"/>
          <w:lang w:val="en-US"/>
        </w:rPr>
        <w:t xml:space="preserve">Max </w:t>
      </w:r>
      <w:proofErr w:type="spellStart"/>
      <w:r w:rsidRPr="00F12C34">
        <w:rPr>
          <w:rFonts w:ascii="Arial" w:hAnsi="Arial" w:cs="Arial"/>
          <w:sz w:val="24"/>
          <w:szCs w:val="24"/>
          <w:lang w:val="en-US"/>
        </w:rPr>
        <w:t>Scheler</w:t>
      </w:r>
      <w:proofErr w:type="spellEnd"/>
      <w:r w:rsidRPr="00F12C34">
        <w:rPr>
          <w:rFonts w:ascii="Arial" w:hAnsi="Arial" w:cs="Arial"/>
          <w:sz w:val="24"/>
          <w:szCs w:val="24"/>
          <w:lang w:val="en-US"/>
        </w:rPr>
        <w:t xml:space="preserve"> </w:t>
      </w:r>
      <w:r>
        <w:rPr>
          <w:rFonts w:ascii="Arial" w:hAnsi="Arial" w:cs="Arial"/>
          <w:sz w:val="24"/>
          <w:szCs w:val="24"/>
          <w:lang w:val="en-US"/>
        </w:rPr>
        <w:t xml:space="preserve">  </w:t>
      </w:r>
      <w:r w:rsidRPr="00F12C34">
        <w:rPr>
          <w:rFonts w:ascii="Arial" w:hAnsi="Arial" w:cs="Arial"/>
          <w:sz w:val="24"/>
          <w:szCs w:val="24"/>
          <w:lang w:val="en-US"/>
        </w:rPr>
        <w:t>·Heidegger</w:t>
      </w:r>
      <w:r>
        <w:rPr>
          <w:rFonts w:ascii="Arial" w:hAnsi="Arial" w:cs="Arial"/>
          <w:sz w:val="24"/>
          <w:szCs w:val="24"/>
          <w:lang w:val="en-US"/>
        </w:rPr>
        <w:t xml:space="preserve">       ·</w:t>
      </w:r>
      <w:proofErr w:type="spellStart"/>
      <w:r w:rsidRPr="00BD7F0C">
        <w:rPr>
          <w:rFonts w:ascii="Arial" w:hAnsi="Arial" w:cs="Arial"/>
          <w:sz w:val="24"/>
          <w:szCs w:val="24"/>
          <w:lang w:val="en-US"/>
        </w:rPr>
        <w:t>Schlick</w:t>
      </w:r>
      <w:proofErr w:type="spellEnd"/>
    </w:p>
    <w:p w:rsidR="00577F34" w:rsidRPr="00BD7F0C" w:rsidRDefault="00577F34" w:rsidP="007B3630">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w:t>
      </w:r>
      <w:r w:rsidRPr="00BD7F0C">
        <w:rPr>
          <w:rFonts w:ascii="Arial" w:hAnsi="Arial" w:cs="Arial"/>
          <w:sz w:val="24"/>
          <w:szCs w:val="24"/>
          <w:lang w:val="en-US"/>
        </w:rPr>
        <w:t>Spencer</w:t>
      </w:r>
      <w:r>
        <w:rPr>
          <w:rFonts w:ascii="Arial" w:hAnsi="Arial" w:cs="Arial"/>
          <w:sz w:val="24"/>
          <w:szCs w:val="24"/>
          <w:lang w:val="en-US"/>
        </w:rPr>
        <w:t xml:space="preserve">      ·</w:t>
      </w:r>
      <w:r w:rsidRPr="00BD7F0C">
        <w:rPr>
          <w:rFonts w:ascii="Arial" w:hAnsi="Arial" w:cs="Arial"/>
          <w:sz w:val="24"/>
          <w:szCs w:val="24"/>
          <w:lang w:val="en-US"/>
        </w:rPr>
        <w:t>Lenin</w:t>
      </w:r>
      <w:r>
        <w:rPr>
          <w:rFonts w:ascii="Arial" w:hAnsi="Arial" w:cs="Arial"/>
          <w:sz w:val="24"/>
          <w:szCs w:val="24"/>
          <w:lang w:val="en-US"/>
        </w:rPr>
        <w:t xml:space="preserve">       ·</w:t>
      </w:r>
      <w:r w:rsidRPr="00BD7F0C">
        <w:rPr>
          <w:rFonts w:ascii="Arial" w:hAnsi="Arial" w:cs="Arial"/>
          <w:sz w:val="24"/>
          <w:szCs w:val="24"/>
          <w:lang w:val="en-US"/>
        </w:rPr>
        <w:t xml:space="preserve"> Bergson     </w:t>
      </w:r>
      <w:r>
        <w:rPr>
          <w:rFonts w:ascii="Arial" w:hAnsi="Arial" w:cs="Arial"/>
          <w:sz w:val="24"/>
          <w:szCs w:val="24"/>
          <w:lang w:val="en-US"/>
        </w:rPr>
        <w:t xml:space="preserve">                         ·</w:t>
      </w:r>
      <w:r w:rsidRPr="00BD7F0C">
        <w:rPr>
          <w:rFonts w:ascii="Arial" w:hAnsi="Arial" w:cs="Arial"/>
          <w:sz w:val="24"/>
          <w:szCs w:val="24"/>
          <w:lang w:val="en-US"/>
        </w:rPr>
        <w:t xml:space="preserve">Sartre             </w:t>
      </w:r>
      <w:r>
        <w:rPr>
          <w:rFonts w:ascii="Arial" w:hAnsi="Arial" w:cs="Arial"/>
          <w:sz w:val="24"/>
          <w:szCs w:val="24"/>
          <w:lang w:val="en-US"/>
        </w:rPr>
        <w:t>·</w:t>
      </w:r>
      <w:r w:rsidRPr="00BD7F0C">
        <w:rPr>
          <w:rFonts w:ascii="Arial" w:hAnsi="Arial" w:cs="Arial"/>
          <w:sz w:val="24"/>
          <w:szCs w:val="24"/>
          <w:lang w:val="en-US"/>
        </w:rPr>
        <w:t>Wittgenstein</w:t>
      </w:r>
    </w:p>
    <w:p w:rsidR="00577F34" w:rsidRPr="001B7752" w:rsidRDefault="00577F34" w:rsidP="007B3630">
      <w:pPr>
        <w:autoSpaceDE w:val="0"/>
        <w:autoSpaceDN w:val="0"/>
        <w:adjustRightInd w:val="0"/>
        <w:spacing w:line="360" w:lineRule="auto"/>
        <w:jc w:val="both"/>
        <w:rPr>
          <w:rFonts w:ascii="Arial" w:hAnsi="Arial" w:cs="Arial"/>
          <w:sz w:val="24"/>
          <w:szCs w:val="24"/>
          <w:lang w:val="en-US"/>
        </w:rPr>
      </w:pPr>
      <w:r w:rsidRPr="00BD7F0C">
        <w:rPr>
          <w:rFonts w:ascii="Arial" w:hAnsi="Arial" w:cs="Arial"/>
          <w:sz w:val="24"/>
          <w:szCs w:val="24"/>
          <w:lang w:val="en-US"/>
        </w:rPr>
        <w:t xml:space="preserve">                </w:t>
      </w:r>
      <w:r>
        <w:rPr>
          <w:rFonts w:ascii="Arial" w:hAnsi="Arial" w:cs="Arial"/>
          <w:sz w:val="24"/>
          <w:szCs w:val="24"/>
          <w:lang w:val="en-US"/>
        </w:rPr>
        <w:t xml:space="preserve">                     ·</w:t>
      </w:r>
      <w:r w:rsidRPr="00BD7F0C">
        <w:rPr>
          <w:rFonts w:ascii="Arial" w:hAnsi="Arial" w:cs="Arial"/>
          <w:sz w:val="24"/>
          <w:szCs w:val="24"/>
          <w:lang w:val="en-US"/>
        </w:rPr>
        <w:t xml:space="preserve">Ortega y </w:t>
      </w:r>
      <w:proofErr w:type="spellStart"/>
      <w:r w:rsidRPr="00BD7F0C">
        <w:rPr>
          <w:rFonts w:ascii="Arial" w:hAnsi="Arial" w:cs="Arial"/>
          <w:sz w:val="24"/>
          <w:szCs w:val="24"/>
          <w:lang w:val="en-US"/>
        </w:rPr>
        <w:t>Gasset</w:t>
      </w:r>
      <w:proofErr w:type="spellEnd"/>
      <w:r w:rsidRPr="00BD7F0C">
        <w:rPr>
          <w:rFonts w:ascii="Arial" w:hAnsi="Arial" w:cs="Arial"/>
          <w:sz w:val="24"/>
          <w:szCs w:val="24"/>
          <w:lang w:val="en-US"/>
        </w:rPr>
        <w:t xml:space="preserve">                </w:t>
      </w:r>
      <w:r>
        <w:rPr>
          <w:rFonts w:ascii="Arial" w:hAnsi="Arial" w:cs="Arial"/>
          <w:sz w:val="24"/>
          <w:szCs w:val="24"/>
          <w:lang w:val="en-US"/>
        </w:rPr>
        <w:t xml:space="preserve">                          ·</w:t>
      </w:r>
      <w:proofErr w:type="spellStart"/>
      <w:r w:rsidRPr="00BD7F0C">
        <w:rPr>
          <w:rFonts w:ascii="Arial" w:hAnsi="Arial" w:cs="Arial"/>
          <w:sz w:val="24"/>
          <w:szCs w:val="24"/>
          <w:lang w:val="en-US"/>
        </w:rPr>
        <w:t>Carnap</w:t>
      </w:r>
      <w:proofErr w:type="spellEnd"/>
    </w:p>
    <w:p w:rsidR="00577F34" w:rsidRDefault="00F02C70" w:rsidP="007B3630">
      <w:pPr>
        <w:jc w:val="both"/>
        <w:rPr>
          <w:rStyle w:val="textrojocaption"/>
          <w:rFonts w:ascii="Arial" w:hAnsi="Arial" w:cs="Arial"/>
          <w:sz w:val="24"/>
          <w:szCs w:val="24"/>
        </w:rPr>
      </w:pPr>
      <w:r>
        <w:rPr>
          <w:noProof/>
        </w:rPr>
        <w:lastRenderedPageBreak/>
        <w:drawing>
          <wp:inline distT="0" distB="0" distL="0" distR="0">
            <wp:extent cx="5124450" cy="1838325"/>
            <wp:effectExtent l="19050" t="0" r="0" b="0"/>
            <wp:docPr id="1" name="Imagen 1" descr="Principales corrientes y zonas de actividad de la filosofía contemporánea (XIX y 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ales corrientes y zonas de actividad de la filosofía contemporánea (XIX y XX)"/>
                    <pic:cNvPicPr>
                      <a:picLocks noChangeAspect="1" noChangeArrowheads="1"/>
                    </pic:cNvPicPr>
                  </pic:nvPicPr>
                  <pic:blipFill>
                    <a:blip r:embed="rId19"/>
                    <a:srcRect/>
                    <a:stretch>
                      <a:fillRect/>
                    </a:stretch>
                  </pic:blipFill>
                  <pic:spPr bwMode="auto">
                    <a:xfrm>
                      <a:off x="0" y="0"/>
                      <a:ext cx="5124450" cy="1838325"/>
                    </a:xfrm>
                    <a:prstGeom prst="rect">
                      <a:avLst/>
                    </a:prstGeom>
                    <a:noFill/>
                    <a:ln w="9525">
                      <a:noFill/>
                      <a:miter lim="800000"/>
                      <a:headEnd/>
                      <a:tailEnd/>
                    </a:ln>
                  </pic:spPr>
                </pic:pic>
              </a:graphicData>
            </a:graphic>
          </wp:inline>
        </w:drawing>
      </w:r>
      <w:r w:rsidR="00577F34">
        <w:br/>
      </w:r>
      <w:r w:rsidR="00577F34" w:rsidRPr="00227EAF">
        <w:rPr>
          <w:rStyle w:val="textrojocaption"/>
          <w:rFonts w:ascii="Arial" w:hAnsi="Arial" w:cs="Arial"/>
          <w:sz w:val="24"/>
          <w:szCs w:val="24"/>
        </w:rPr>
        <w:t>Principales corrientes y zonas de actividad de la filosofía contemporánea (XIX y XX</w:t>
      </w:r>
    </w:p>
    <w:p w:rsidR="00577F34" w:rsidRPr="009146C5" w:rsidRDefault="00577F34" w:rsidP="007B3630">
      <w:pPr>
        <w:pStyle w:val="Ttulo2"/>
        <w:spacing w:line="360" w:lineRule="auto"/>
        <w:jc w:val="center"/>
        <w:rPr>
          <w:rFonts w:ascii="Tahoma" w:hAnsi="Tahoma" w:cs="Tahoma"/>
          <w:sz w:val="24"/>
          <w:szCs w:val="24"/>
        </w:rPr>
      </w:pPr>
      <w:r w:rsidRPr="009146C5">
        <w:rPr>
          <w:rFonts w:ascii="Tahoma" w:hAnsi="Tahoma" w:cs="Tahoma"/>
          <w:sz w:val="24"/>
          <w:szCs w:val="24"/>
          <w:u w:val="single"/>
        </w:rPr>
        <w:t xml:space="preserve">Principios de la </w:t>
      </w:r>
      <w:proofErr w:type="spellStart"/>
      <w:r w:rsidRPr="009146C5">
        <w:rPr>
          <w:rFonts w:ascii="Tahoma" w:hAnsi="Tahoma" w:cs="Tahoma"/>
          <w:sz w:val="24"/>
          <w:szCs w:val="24"/>
          <w:u w:val="single"/>
        </w:rPr>
        <w:t>filosofia</w:t>
      </w:r>
      <w:proofErr w:type="spellEnd"/>
      <w:r w:rsidRPr="009146C5">
        <w:rPr>
          <w:rFonts w:ascii="Tahoma" w:hAnsi="Tahoma" w:cs="Tahoma"/>
          <w:sz w:val="24"/>
          <w:szCs w:val="24"/>
          <w:u w:val="single"/>
        </w:rPr>
        <w:t xml:space="preserve"> </w:t>
      </w:r>
      <w:proofErr w:type="spellStart"/>
      <w:r w:rsidRPr="009146C5">
        <w:rPr>
          <w:rFonts w:ascii="Tahoma" w:hAnsi="Tahoma" w:cs="Tahoma"/>
          <w:sz w:val="24"/>
          <w:szCs w:val="24"/>
          <w:u w:val="single"/>
        </w:rPr>
        <w:t>contemporanea</w:t>
      </w:r>
      <w:proofErr w:type="spellEnd"/>
    </w:p>
    <w:p w:rsidR="00577F34" w:rsidRPr="00FA7884" w:rsidRDefault="00577F34" w:rsidP="007B3630">
      <w:pPr>
        <w:pStyle w:val="NormalWeb"/>
        <w:spacing w:line="360" w:lineRule="auto"/>
        <w:jc w:val="both"/>
        <w:rPr>
          <w:rFonts w:ascii="Tahoma" w:hAnsi="Tahoma" w:cs="Tahoma"/>
          <w:i/>
          <w:iCs/>
        </w:rPr>
      </w:pPr>
      <w:r w:rsidRPr="00FA7884">
        <w:rPr>
          <w:rFonts w:ascii="Tahoma" w:hAnsi="Tahoma" w:cs="Tahoma"/>
          <w:i/>
          <w:iCs/>
        </w:rPr>
        <w:t xml:space="preserve">Luego de la </w:t>
      </w:r>
      <w:proofErr w:type="spellStart"/>
      <w:r w:rsidRPr="00FA7884">
        <w:rPr>
          <w:rFonts w:ascii="Tahoma" w:hAnsi="Tahoma" w:cs="Tahoma"/>
          <w:i/>
          <w:iCs/>
        </w:rPr>
        <w:t>filosofia</w:t>
      </w:r>
      <w:proofErr w:type="spellEnd"/>
      <w:r w:rsidRPr="00FA7884">
        <w:rPr>
          <w:rFonts w:ascii="Tahoma" w:hAnsi="Tahoma" w:cs="Tahoma"/>
          <w:i/>
          <w:iCs/>
        </w:rPr>
        <w:t xml:space="preserve"> crítica de Kant el Idealismo alemán de Hegel se convertirá en la corriente fundamental de toda la Europa continental. El movimiento del existencialismo, el marxismo y el vitalismo, serán, una reacción al Idealismo de Hegel que de alguna manera avala la identificación del Yo trascendental de Kant con el Dios del cristianismo.</w:t>
      </w:r>
    </w:p>
    <w:p w:rsidR="00577F34" w:rsidRPr="00FA7884" w:rsidRDefault="00577F34" w:rsidP="007B3630">
      <w:pPr>
        <w:pStyle w:val="NormalWeb"/>
        <w:spacing w:line="360" w:lineRule="auto"/>
        <w:jc w:val="both"/>
        <w:rPr>
          <w:rFonts w:ascii="Tahoma" w:hAnsi="Tahoma" w:cs="Tahoma"/>
          <w:i/>
          <w:iCs/>
        </w:rPr>
      </w:pPr>
      <w:r w:rsidRPr="00FA7884">
        <w:rPr>
          <w:rFonts w:ascii="Tahoma" w:hAnsi="Tahoma" w:cs="Tahoma"/>
          <w:i/>
          <w:iCs/>
        </w:rPr>
        <w:t xml:space="preserve">Tras la muerte de Hegel la </w:t>
      </w:r>
      <w:proofErr w:type="spellStart"/>
      <w:r w:rsidRPr="00FA7884">
        <w:rPr>
          <w:rStyle w:val="Textoennegrita"/>
          <w:rFonts w:ascii="Tahoma" w:hAnsi="Tahoma" w:cs="Tahoma"/>
          <w:i/>
          <w:iCs/>
        </w:rPr>
        <w:t>filosofia</w:t>
      </w:r>
      <w:proofErr w:type="spellEnd"/>
      <w:r w:rsidRPr="00FA7884">
        <w:rPr>
          <w:rStyle w:val="Textoennegrita"/>
          <w:rFonts w:ascii="Tahoma" w:hAnsi="Tahoma" w:cs="Tahoma"/>
          <w:i/>
          <w:iCs/>
        </w:rPr>
        <w:t xml:space="preserve"> </w:t>
      </w:r>
      <w:proofErr w:type="spellStart"/>
      <w:r w:rsidRPr="00FA7884">
        <w:rPr>
          <w:rStyle w:val="Textoennegrita"/>
          <w:rFonts w:ascii="Tahoma" w:hAnsi="Tahoma" w:cs="Tahoma"/>
          <w:i/>
          <w:iCs/>
        </w:rPr>
        <w:t>contemporanea</w:t>
      </w:r>
      <w:proofErr w:type="spellEnd"/>
      <w:r w:rsidRPr="00FA7884">
        <w:rPr>
          <w:rFonts w:ascii="Tahoma" w:hAnsi="Tahoma" w:cs="Tahoma"/>
          <w:i/>
          <w:iCs/>
        </w:rPr>
        <w:t xml:space="preserve"> entra en una gran crisis que no se puede comparar con ninguna otra sucedida a lo largo de la historia. Una de las características de la época contemporánea fue la existencia de varios y opuestos sistemas filosóficos. La escasa valorización de la realidad trascendental (Dios y el mundo espiritual) es uno de los rasgos más comunes a los sistemas filosóficos </w:t>
      </w:r>
      <w:proofErr w:type="spellStart"/>
      <w:r w:rsidRPr="00FA7884">
        <w:rPr>
          <w:rFonts w:ascii="Tahoma" w:hAnsi="Tahoma" w:cs="Tahoma"/>
          <w:i/>
          <w:iCs/>
        </w:rPr>
        <w:t>posthegelianos</w:t>
      </w:r>
      <w:proofErr w:type="spellEnd"/>
      <w:r w:rsidRPr="00FA7884">
        <w:rPr>
          <w:rFonts w:ascii="Tahoma" w:hAnsi="Tahoma" w:cs="Tahoma"/>
          <w:i/>
          <w:iCs/>
        </w:rPr>
        <w:t xml:space="preserve">. También es común la duda respecto a si que la </w:t>
      </w:r>
      <w:proofErr w:type="spellStart"/>
      <w:r w:rsidRPr="00FA7884">
        <w:rPr>
          <w:rFonts w:ascii="Tahoma" w:hAnsi="Tahoma" w:cs="Tahoma"/>
          <w:i/>
          <w:iCs/>
        </w:rPr>
        <w:t>filosofia</w:t>
      </w:r>
      <w:proofErr w:type="spellEnd"/>
      <w:r w:rsidRPr="00FA7884">
        <w:rPr>
          <w:rFonts w:ascii="Tahoma" w:hAnsi="Tahoma" w:cs="Tahoma"/>
          <w:i/>
          <w:iCs/>
        </w:rPr>
        <w:t xml:space="preserve"> puede lograr una descripción racional de la realidad, es decir, apelar a la razón como la herramienta para poder alcanzar el conocimiento absoluto y total.</w:t>
      </w:r>
    </w:p>
    <w:p w:rsidR="00577F34" w:rsidRPr="00FA7884" w:rsidRDefault="00577F34" w:rsidP="00FA7884">
      <w:pPr>
        <w:spacing w:line="360" w:lineRule="auto"/>
        <w:jc w:val="both"/>
        <w:rPr>
          <w:rFonts w:ascii="Tahoma" w:hAnsi="Tahoma" w:cs="Tahoma"/>
          <w:i/>
          <w:iCs/>
          <w:sz w:val="24"/>
          <w:szCs w:val="24"/>
        </w:rPr>
      </w:pPr>
      <w:r w:rsidRPr="00FA7884">
        <w:rPr>
          <w:rFonts w:ascii="Tahoma" w:hAnsi="Tahoma" w:cs="Tahoma"/>
          <w:i/>
          <w:iCs/>
          <w:sz w:val="24"/>
          <w:szCs w:val="24"/>
        </w:rPr>
        <w:t xml:space="preserve">El desarrollo exitoso de las ciencias hace tambalear los cimientos empíricos de la filosofía contemporánea que se ve sometida a una gran cantidad de duras críticas por parte de los defensores del pensamiento científico. </w:t>
      </w:r>
    </w:p>
    <w:p w:rsidR="00577F34" w:rsidRDefault="00577F34" w:rsidP="00FA7884">
      <w:pPr>
        <w:pStyle w:val="NormalWeb"/>
        <w:spacing w:line="360" w:lineRule="auto"/>
        <w:jc w:val="both"/>
        <w:rPr>
          <w:rFonts w:ascii="Tahoma" w:hAnsi="Tahoma" w:cs="Tahoma"/>
          <w:b/>
          <w:bCs/>
        </w:rPr>
      </w:pPr>
      <w:r w:rsidRPr="00FA7884">
        <w:rPr>
          <w:rFonts w:ascii="Tahoma" w:hAnsi="Tahoma" w:cs="Tahoma"/>
          <w:i/>
          <w:iCs/>
        </w:rPr>
        <w:lastRenderedPageBreak/>
        <w:t>A finales del siglo XIX, al desarrollo del historicismo en Alemania y del pragmatismo en Estados Unidos, le hemos de agregar el desarrollo de la fenomenología. Continuando, por supuesto, el desarrollo de todas estas corrientes en el siglo XX.</w:t>
      </w:r>
      <w:r w:rsidRPr="00FA7884">
        <w:rPr>
          <w:rFonts w:ascii="Tahoma" w:hAnsi="Tahoma" w:cs="Tahoma"/>
        </w:rPr>
        <w:t xml:space="preserve"> </w:t>
      </w:r>
      <w:r w:rsidRPr="00FA7884">
        <w:rPr>
          <w:rFonts w:ascii="Tahoma" w:hAnsi="Tahoma" w:cs="Tahoma"/>
          <w:b/>
          <w:bCs/>
        </w:rPr>
        <w:t>“</w:t>
      </w:r>
      <w:r w:rsidRPr="00FA7884">
        <w:rPr>
          <w:rStyle w:val="CitaHTML"/>
          <w:b/>
          <w:bCs/>
        </w:rPr>
        <w:t>www.enigmaymisterios.com/HistoriadelaFilosofia/filosofia-contemporanea.”</w:t>
      </w:r>
    </w:p>
    <w:p w:rsidR="00577F34" w:rsidRDefault="00577F34" w:rsidP="00FA7884">
      <w:pPr>
        <w:pStyle w:val="NormalWeb"/>
        <w:spacing w:line="360" w:lineRule="auto"/>
        <w:jc w:val="center"/>
        <w:rPr>
          <w:rFonts w:ascii="Tahoma" w:hAnsi="Tahoma" w:cs="Tahoma"/>
        </w:rPr>
      </w:pPr>
      <w:r w:rsidRPr="009146C5">
        <w:rPr>
          <w:rFonts w:ascii="Tahoma" w:hAnsi="Tahoma" w:cs="Tahoma"/>
          <w:b/>
          <w:bCs/>
        </w:rPr>
        <w:t xml:space="preserve">PRINCIPALES MOMENTOS Y AUTORES DE </w:t>
      </w:r>
      <w:smartTag w:uri="urn:schemas-microsoft-com:office:smarttags" w:element="PersonName">
        <w:smartTagPr>
          <w:attr w:name="ProductID" w:val="LA FILOSOFÍA CONTEMPORÁNEA."/>
        </w:smartTagPr>
        <w:r w:rsidRPr="009146C5">
          <w:rPr>
            <w:rFonts w:ascii="Tahoma" w:hAnsi="Tahoma" w:cs="Tahoma"/>
            <w:b/>
            <w:bCs/>
          </w:rPr>
          <w:t>LA FILOSOFÍA CONTEMPORÁNEA.</w:t>
        </w:r>
      </w:smartTag>
    </w:p>
    <w:p w:rsidR="00577F34" w:rsidRDefault="00577F34" w:rsidP="007B3630">
      <w:pPr>
        <w:pStyle w:val="NormalWeb"/>
        <w:spacing w:line="360" w:lineRule="auto"/>
        <w:jc w:val="both"/>
        <w:rPr>
          <w:rFonts w:ascii="Tahoma" w:hAnsi="Tahoma" w:cs="Tahoma"/>
        </w:rPr>
      </w:pPr>
      <w:r w:rsidRPr="009146C5">
        <w:rPr>
          <w:rFonts w:ascii="Tahoma" w:hAnsi="Tahoma" w:cs="Tahoma"/>
          <w:b/>
        </w:rPr>
        <w:t>MARXISMO:</w:t>
      </w:r>
      <w:r>
        <w:rPr>
          <w:rFonts w:ascii="Tahoma" w:hAnsi="Tahoma" w:cs="Tahoma"/>
        </w:rPr>
        <w:t xml:space="preserve"> </w:t>
      </w:r>
      <w:r w:rsidRPr="007B3630">
        <w:rPr>
          <w:rFonts w:ascii="Tahoma" w:hAnsi="Tahoma" w:cs="Tahoma"/>
        </w:rPr>
        <w:t>doctrina y teoría social, ec</w:t>
      </w:r>
      <w:r>
        <w:rPr>
          <w:rFonts w:ascii="Tahoma" w:hAnsi="Tahoma" w:cs="Tahoma"/>
        </w:rPr>
        <w:t xml:space="preserve">onómica y política basada en la </w:t>
      </w:r>
      <w:r w:rsidRPr="007B3630">
        <w:rPr>
          <w:rFonts w:ascii="Tahoma" w:hAnsi="Tahoma" w:cs="Tahoma"/>
        </w:rPr>
        <w:t xml:space="preserve">obra de </w:t>
      </w:r>
      <w:hyperlink r:id="rId20" w:history="1">
        <w:r w:rsidRPr="007B3630">
          <w:rPr>
            <w:rStyle w:val="Hipervnculo"/>
            <w:rFonts w:ascii="Tahoma" w:hAnsi="Tahoma" w:cs="Tahoma"/>
          </w:rPr>
          <w:t>Karl Marx</w:t>
        </w:r>
      </w:hyperlink>
      <w:r w:rsidRPr="007B3630">
        <w:rPr>
          <w:rFonts w:ascii="Tahoma" w:hAnsi="Tahoma" w:cs="Tahoma"/>
        </w:rPr>
        <w:t xml:space="preserve"> y sus seguidores, indisolublemente unida a dos ideologías y movimientos políticos: el </w:t>
      </w:r>
      <w:hyperlink r:id="rId21" w:history="1">
        <w:r w:rsidRPr="007B3630">
          <w:rPr>
            <w:rStyle w:val="Hipervnculo"/>
            <w:rFonts w:ascii="Tahoma" w:hAnsi="Tahoma" w:cs="Tahoma"/>
          </w:rPr>
          <w:t>socialismo</w:t>
        </w:r>
      </w:hyperlink>
      <w:r w:rsidRPr="007B3630">
        <w:rPr>
          <w:rFonts w:ascii="Tahoma" w:hAnsi="Tahoma" w:cs="Tahoma"/>
        </w:rPr>
        <w:t xml:space="preserve"> y el </w:t>
      </w:r>
      <w:hyperlink r:id="rId22" w:history="1">
        <w:r w:rsidRPr="007B3630">
          <w:rPr>
            <w:rStyle w:val="Hipervnculo"/>
            <w:rFonts w:ascii="Tahoma" w:hAnsi="Tahoma" w:cs="Tahoma"/>
          </w:rPr>
          <w:t>comunismo</w:t>
        </w:r>
      </w:hyperlink>
      <w:r w:rsidRPr="007B3630">
        <w:rPr>
          <w:rFonts w:ascii="Tahoma" w:hAnsi="Tahoma" w:cs="Tahoma"/>
        </w:rPr>
        <w:t>.</w:t>
      </w:r>
    </w:p>
    <w:p w:rsidR="00577F34" w:rsidRDefault="00577F34" w:rsidP="001B4ED6">
      <w:pPr>
        <w:pStyle w:val="NormalWeb"/>
        <w:spacing w:line="360" w:lineRule="auto"/>
        <w:jc w:val="both"/>
        <w:rPr>
          <w:rFonts w:ascii="Tahoma" w:hAnsi="Tahoma" w:cs="Tahoma"/>
          <w:b/>
        </w:rPr>
      </w:pPr>
      <w:r w:rsidRPr="007B3630">
        <w:rPr>
          <w:rFonts w:ascii="Tahoma" w:hAnsi="Tahoma" w:cs="Tahoma"/>
          <w:b/>
        </w:rPr>
        <w:t xml:space="preserve">HISTORICISMO </w:t>
      </w:r>
      <w:r>
        <w:rPr>
          <w:rFonts w:ascii="Tahoma" w:hAnsi="Tahoma" w:cs="Tahoma"/>
          <w:b/>
        </w:rPr>
        <w:t>Y VITALISMO:</w:t>
      </w:r>
    </w:p>
    <w:p w:rsidR="00577F34" w:rsidRPr="001B4ED6" w:rsidRDefault="00577F34" w:rsidP="001B4ED6">
      <w:pPr>
        <w:pStyle w:val="NormalWeb"/>
        <w:spacing w:line="360" w:lineRule="auto"/>
        <w:jc w:val="both"/>
        <w:rPr>
          <w:rFonts w:ascii="Tahoma" w:hAnsi="Tahoma" w:cs="Tahoma"/>
          <w:b/>
        </w:rPr>
      </w:pPr>
      <w:proofErr w:type="gramStart"/>
      <w:r>
        <w:rPr>
          <w:rFonts w:ascii="Tahoma" w:hAnsi="Tahoma" w:cs="Tahoma"/>
          <w:b/>
        </w:rPr>
        <w:t>a)Historicismo</w:t>
      </w:r>
      <w:proofErr w:type="gramEnd"/>
      <w:r>
        <w:rPr>
          <w:rFonts w:ascii="Tahoma" w:hAnsi="Tahoma" w:cs="Tahoma"/>
          <w:b/>
        </w:rPr>
        <w:t>:</w:t>
      </w:r>
      <w:r w:rsidRPr="007B3630">
        <w:rPr>
          <w:rFonts w:ascii="Tahoma" w:hAnsi="Tahoma" w:cs="Tahoma"/>
        </w:rPr>
        <w:t xml:space="preserve"> corriente de pensamiento que reconoce el supremo valor de la historia como componente fundamental de la naturaleza y del sujeto humano. Las investigaciones de los filósofos e historiadores alemanes </w:t>
      </w:r>
      <w:proofErr w:type="spellStart"/>
      <w:r w:rsidRPr="007B3630">
        <w:rPr>
          <w:rFonts w:ascii="Tahoma" w:hAnsi="Tahoma" w:cs="Tahoma"/>
        </w:rPr>
        <w:t>Ernst</w:t>
      </w:r>
      <w:proofErr w:type="spellEnd"/>
      <w:r w:rsidRPr="007B3630">
        <w:rPr>
          <w:rFonts w:ascii="Tahoma" w:hAnsi="Tahoma" w:cs="Tahoma"/>
        </w:rPr>
        <w:t xml:space="preserve"> </w:t>
      </w:r>
      <w:proofErr w:type="spellStart"/>
      <w:r w:rsidRPr="007B3630">
        <w:rPr>
          <w:rFonts w:ascii="Tahoma" w:hAnsi="Tahoma" w:cs="Tahoma"/>
        </w:rPr>
        <w:t>Troeltsch</w:t>
      </w:r>
      <w:proofErr w:type="spellEnd"/>
      <w:r w:rsidRPr="007B3630">
        <w:rPr>
          <w:rFonts w:ascii="Tahoma" w:hAnsi="Tahoma" w:cs="Tahoma"/>
        </w:rPr>
        <w:t xml:space="preserve">, </w:t>
      </w:r>
      <w:proofErr w:type="spellStart"/>
      <w:r w:rsidRPr="007B3630">
        <w:rPr>
          <w:rFonts w:ascii="Tahoma" w:hAnsi="Tahoma" w:cs="Tahoma"/>
        </w:rPr>
        <w:t>Wilhelm</w:t>
      </w:r>
      <w:proofErr w:type="spellEnd"/>
      <w:r w:rsidRPr="007B3630">
        <w:rPr>
          <w:rFonts w:ascii="Tahoma" w:hAnsi="Tahoma" w:cs="Tahoma"/>
        </w:rPr>
        <w:t xml:space="preserve"> </w:t>
      </w:r>
      <w:proofErr w:type="spellStart"/>
      <w:r w:rsidRPr="007B3630">
        <w:rPr>
          <w:rFonts w:ascii="Tahoma" w:hAnsi="Tahoma" w:cs="Tahoma"/>
        </w:rPr>
        <w:t>Dilthey</w:t>
      </w:r>
      <w:proofErr w:type="spellEnd"/>
      <w:r w:rsidRPr="007B3630">
        <w:rPr>
          <w:rFonts w:ascii="Tahoma" w:hAnsi="Tahoma" w:cs="Tahoma"/>
        </w:rPr>
        <w:t xml:space="preserve">, Karl </w:t>
      </w:r>
      <w:proofErr w:type="spellStart"/>
      <w:r w:rsidRPr="007B3630">
        <w:rPr>
          <w:rFonts w:ascii="Tahoma" w:hAnsi="Tahoma" w:cs="Tahoma"/>
        </w:rPr>
        <w:t>Mannheim</w:t>
      </w:r>
      <w:proofErr w:type="spellEnd"/>
      <w:r w:rsidRPr="007B3630">
        <w:rPr>
          <w:rFonts w:ascii="Tahoma" w:hAnsi="Tahoma" w:cs="Tahoma"/>
        </w:rPr>
        <w:t xml:space="preserve"> y </w:t>
      </w:r>
      <w:proofErr w:type="spellStart"/>
      <w:r w:rsidRPr="007B3630">
        <w:rPr>
          <w:rFonts w:ascii="Tahoma" w:hAnsi="Tahoma" w:cs="Tahoma"/>
        </w:rPr>
        <w:t>Friedrich</w:t>
      </w:r>
      <w:proofErr w:type="spellEnd"/>
      <w:r w:rsidRPr="007B3630">
        <w:rPr>
          <w:rFonts w:ascii="Tahoma" w:hAnsi="Tahoma" w:cs="Tahoma"/>
        </w:rPr>
        <w:t xml:space="preserve"> </w:t>
      </w:r>
      <w:proofErr w:type="spellStart"/>
      <w:r w:rsidRPr="007B3630">
        <w:rPr>
          <w:rFonts w:ascii="Tahoma" w:hAnsi="Tahoma" w:cs="Tahoma"/>
        </w:rPr>
        <w:t>Meinecke</w:t>
      </w:r>
      <w:proofErr w:type="spellEnd"/>
      <w:r w:rsidRPr="007B3630">
        <w:rPr>
          <w:rFonts w:ascii="Tahoma" w:hAnsi="Tahoma" w:cs="Tahoma"/>
        </w:rPr>
        <w:t xml:space="preserve"> concedieron una notable importancia teórica a esta corriente de pensamiento</w:t>
      </w:r>
    </w:p>
    <w:p w:rsidR="00577F34" w:rsidRDefault="00577F34" w:rsidP="006C5C47">
      <w:pPr>
        <w:pStyle w:val="NormalWeb"/>
        <w:spacing w:line="360" w:lineRule="auto"/>
        <w:jc w:val="both"/>
      </w:pPr>
      <w:proofErr w:type="gramStart"/>
      <w:r>
        <w:rPr>
          <w:rFonts w:ascii="Tahoma" w:hAnsi="Tahoma" w:cs="Tahoma"/>
          <w:b/>
        </w:rPr>
        <w:t>b)Vitalismo</w:t>
      </w:r>
      <w:proofErr w:type="gramEnd"/>
      <w:r>
        <w:rPr>
          <w:rFonts w:ascii="Tahoma" w:hAnsi="Tahoma" w:cs="Tahoma"/>
          <w:b/>
        </w:rPr>
        <w:t>:</w:t>
      </w:r>
      <w:r w:rsidRPr="006C5C47">
        <w:rPr>
          <w:rFonts w:ascii="Tahoma" w:hAnsi="Tahoma" w:cs="Tahoma"/>
          <w:lang w:val="es-ES_tradnl"/>
        </w:rPr>
        <w:t xml:space="preserve"> El ‘vitalismo’ se define como </w:t>
      </w:r>
      <w:r w:rsidRPr="006C5C47">
        <w:rPr>
          <w:rFonts w:ascii="Tahoma" w:hAnsi="Tahoma" w:cs="Tahoma"/>
          <w:b/>
          <w:bCs/>
          <w:lang w:val="es-ES_tradnl"/>
        </w:rPr>
        <w:t xml:space="preserve">aquella filosofía que admite un PRINCIPIO VITAL, una ‘fuerza vital’ </w:t>
      </w:r>
      <w:r w:rsidRPr="006C5C47">
        <w:rPr>
          <w:rFonts w:ascii="Tahoma" w:hAnsi="Tahoma" w:cs="Tahoma"/>
          <w:bCs/>
          <w:lang w:val="es-ES_tradnl"/>
        </w:rPr>
        <w:t>irreductible a los procesos físico-químicos</w:t>
      </w:r>
      <w:r>
        <w:rPr>
          <w:rFonts w:ascii="Tahoma" w:hAnsi="Tahoma" w:cs="Tahoma"/>
          <w:bCs/>
          <w:lang w:val="es-ES_tradnl"/>
        </w:rPr>
        <w:t>.</w:t>
      </w:r>
      <w:r>
        <w:rPr>
          <w:rFonts w:ascii="Tahoma" w:hAnsi="Tahoma" w:cs="Tahoma"/>
        </w:rPr>
        <w:t xml:space="preserve"> </w:t>
      </w:r>
      <w:r w:rsidRPr="006C5C47">
        <w:rPr>
          <w:rFonts w:ascii="Tahoma" w:hAnsi="Tahoma" w:cs="Tahoma"/>
        </w:rPr>
        <w:t xml:space="preserve">El vitalismo marchará paralelo a otra corriente filosófica que coincide con él en estas características y en la crítica a las filosofías predominantes del </w:t>
      </w:r>
      <w:proofErr w:type="spellStart"/>
      <w:r w:rsidRPr="006C5C47">
        <w:rPr>
          <w:rFonts w:ascii="Tahoma" w:hAnsi="Tahoma" w:cs="Tahoma"/>
        </w:rPr>
        <w:t>sg</w:t>
      </w:r>
      <w:proofErr w:type="spellEnd"/>
      <w:r w:rsidRPr="006C5C47">
        <w:rPr>
          <w:rFonts w:ascii="Tahoma" w:hAnsi="Tahoma" w:cs="Tahoma"/>
        </w:rPr>
        <w:t xml:space="preserve">. XIX (idealismo y positivismo). Ésta es el historicismo, cuyo principal representante es </w:t>
      </w:r>
      <w:proofErr w:type="spellStart"/>
      <w:r w:rsidRPr="006C5C47">
        <w:rPr>
          <w:rFonts w:ascii="Tahoma" w:hAnsi="Tahoma" w:cs="Tahoma"/>
        </w:rPr>
        <w:t>Dilthey</w:t>
      </w:r>
      <w:proofErr w:type="spellEnd"/>
      <w:r w:rsidRPr="006C5C47">
        <w:rPr>
          <w:rFonts w:ascii="Tahoma" w:hAnsi="Tahoma" w:cs="Tahoma"/>
        </w:rPr>
        <w:t>.</w:t>
      </w:r>
      <w:r>
        <w:t xml:space="preserve"> </w:t>
      </w:r>
    </w:p>
    <w:p w:rsidR="00577F34" w:rsidRDefault="00577F34" w:rsidP="006C5C47">
      <w:pPr>
        <w:pStyle w:val="NormalWeb"/>
        <w:spacing w:line="360" w:lineRule="auto"/>
        <w:jc w:val="both"/>
        <w:rPr>
          <w:rFonts w:ascii="Tahoma" w:hAnsi="Tahoma" w:cs="Tahoma"/>
        </w:rPr>
      </w:pPr>
      <w:r w:rsidRPr="001B4ED6">
        <w:rPr>
          <w:rFonts w:ascii="Tahoma" w:hAnsi="Tahoma" w:cs="Tahoma"/>
          <w:b/>
        </w:rPr>
        <w:t>FENOMENOLOGIA:</w:t>
      </w:r>
      <w:r>
        <w:rPr>
          <w:rFonts w:ascii="Tahoma" w:hAnsi="Tahoma" w:cs="Tahoma"/>
          <w:b/>
        </w:rPr>
        <w:t xml:space="preserve"> </w:t>
      </w:r>
      <w:r>
        <w:rPr>
          <w:rFonts w:ascii="Tahoma" w:hAnsi="Tahoma" w:cs="Tahoma"/>
        </w:rPr>
        <w:t>La fenomenología es un movimiento filosófico del siglo XX caracterizado por su pretensión de radicar fidelidad a lo dado, estudiando la relación que existe entre los hechos (fenómenos) y el ámbito en que se hace presente esta realidad (conciencia).</w:t>
      </w:r>
    </w:p>
    <w:p w:rsidR="00577F34" w:rsidRDefault="00577F34" w:rsidP="006C5C47">
      <w:pPr>
        <w:pStyle w:val="NormalWeb"/>
        <w:spacing w:line="360" w:lineRule="auto"/>
        <w:jc w:val="both"/>
        <w:rPr>
          <w:rFonts w:ascii="Tahoma" w:hAnsi="Tahoma" w:cs="Tahoma"/>
        </w:rPr>
      </w:pPr>
      <w:r w:rsidRPr="00AD16A3">
        <w:rPr>
          <w:rFonts w:ascii="Tahoma" w:hAnsi="Tahoma" w:cs="Tahoma"/>
          <w:b/>
        </w:rPr>
        <w:lastRenderedPageBreak/>
        <w:t>EXISTENCIALISMO:</w:t>
      </w:r>
      <w:r>
        <w:rPr>
          <w:rFonts w:ascii="Tahoma" w:hAnsi="Tahoma" w:cs="Tahoma"/>
        </w:rPr>
        <w:t xml:space="preserve"> Movimiento filosófico, cuyo postulado fundamental es que los seres humanos, en forma individual, son los que crean el significado y la esencia de sus vidas. Hacia la tercera década del siglo XX, surge en Alemania el existencialismo y de allí se difunde por el resto de Europa, especialmente en Francia.</w:t>
      </w:r>
    </w:p>
    <w:p w:rsidR="00577F34" w:rsidRPr="00AD16A3" w:rsidRDefault="00577F34" w:rsidP="006C5C47">
      <w:pPr>
        <w:pStyle w:val="NormalWeb"/>
        <w:spacing w:line="360" w:lineRule="auto"/>
        <w:jc w:val="both"/>
        <w:rPr>
          <w:rFonts w:ascii="Tahoma" w:hAnsi="Tahoma" w:cs="Tahoma"/>
          <w:b/>
        </w:rPr>
      </w:pPr>
      <w:r w:rsidRPr="00AD16A3">
        <w:rPr>
          <w:rFonts w:ascii="Tahoma" w:hAnsi="Tahoma" w:cs="Tahoma"/>
          <w:b/>
        </w:rPr>
        <w:t>NEOPOSITIVISMO Y FILOSOFÍA ANALÍTICA:</w:t>
      </w:r>
    </w:p>
    <w:p w:rsidR="00577F34" w:rsidRDefault="00577F34" w:rsidP="006C5C47">
      <w:pPr>
        <w:pStyle w:val="NormalWeb"/>
        <w:spacing w:line="360" w:lineRule="auto"/>
        <w:jc w:val="both"/>
        <w:rPr>
          <w:rFonts w:ascii="Tahoma" w:hAnsi="Tahoma" w:cs="Tahoma"/>
        </w:rPr>
      </w:pPr>
      <w:proofErr w:type="gramStart"/>
      <w:r w:rsidRPr="00AD16A3">
        <w:rPr>
          <w:rFonts w:ascii="Tahoma" w:hAnsi="Tahoma" w:cs="Tahoma"/>
          <w:b/>
        </w:rPr>
        <w:t>a</w:t>
      </w:r>
      <w:proofErr w:type="gramEnd"/>
      <w:r w:rsidRPr="00AD16A3">
        <w:rPr>
          <w:rFonts w:ascii="Tahoma" w:hAnsi="Tahoma" w:cs="Tahoma"/>
          <w:b/>
        </w:rPr>
        <w:t>.)</w:t>
      </w:r>
      <w:r>
        <w:rPr>
          <w:rFonts w:ascii="Tahoma" w:hAnsi="Tahoma" w:cs="Tahoma"/>
        </w:rPr>
        <w:t xml:space="preserve">Neopositivismo: El pensamiento de los miembros del círculo se conoce con el nombre de “neopositivismo” o “positivismo lógico”, y se caracteriza por una actitud decididamente </w:t>
      </w:r>
      <w:proofErr w:type="spellStart"/>
      <w:r>
        <w:rPr>
          <w:rFonts w:ascii="Tahoma" w:hAnsi="Tahoma" w:cs="Tahoma"/>
        </w:rPr>
        <w:t>antimetafísica</w:t>
      </w:r>
      <w:proofErr w:type="spellEnd"/>
      <w:r>
        <w:rPr>
          <w:rFonts w:ascii="Tahoma" w:hAnsi="Tahoma" w:cs="Tahoma"/>
        </w:rPr>
        <w:t xml:space="preserve"> y por toda una serie de profundos análisis de gran relevancia acerca del lenguaje, la escritura y los métodos de las ciencias naturales, y los fundamentos de la metafísica.</w:t>
      </w:r>
    </w:p>
    <w:p w:rsidR="00577F34" w:rsidRDefault="00577F34" w:rsidP="006C5C47">
      <w:pPr>
        <w:pStyle w:val="NormalWeb"/>
        <w:spacing w:line="360" w:lineRule="auto"/>
        <w:jc w:val="both"/>
        <w:rPr>
          <w:rFonts w:ascii="Tahoma" w:hAnsi="Tahoma" w:cs="Tahoma"/>
        </w:rPr>
      </w:pPr>
      <w:r w:rsidRPr="00AD16A3">
        <w:rPr>
          <w:rFonts w:ascii="Tahoma" w:hAnsi="Tahoma" w:cs="Tahoma"/>
          <w:b/>
        </w:rPr>
        <w:t>b.)</w:t>
      </w:r>
      <w:r>
        <w:rPr>
          <w:rFonts w:ascii="Tahoma" w:hAnsi="Tahoma" w:cs="Tahoma"/>
        </w:rPr>
        <w:t>Filosofía analítica: La filosofía analítica tiene como fundamento las ciencias naturales, la lógica matemática y el análisis del lenguaje, es decir, el análisis lógico del lenguaje científico o el análisis lingüístico del lenguaje común; con el propósito de esclarecer los conceptos filosóficos  y científicos.</w:t>
      </w:r>
    </w:p>
    <w:p w:rsidR="00577F34" w:rsidRDefault="00577F34" w:rsidP="006C5C47">
      <w:pPr>
        <w:pStyle w:val="NormalWeb"/>
        <w:spacing w:line="360" w:lineRule="auto"/>
        <w:jc w:val="both"/>
        <w:rPr>
          <w:rFonts w:ascii="Tahoma" w:hAnsi="Tahoma" w:cs="Tahoma"/>
        </w:rPr>
      </w:pPr>
      <w:r w:rsidRPr="00AD16A3">
        <w:rPr>
          <w:rFonts w:ascii="Tahoma" w:hAnsi="Tahoma" w:cs="Tahoma"/>
          <w:b/>
        </w:rPr>
        <w:t>HERMENEÚTICA:</w:t>
      </w:r>
      <w:r>
        <w:rPr>
          <w:rFonts w:ascii="Tahoma" w:hAnsi="Tahoma" w:cs="Tahoma"/>
        </w:rPr>
        <w:t xml:space="preserve"> Arte de interpretar textos para fijar su verdadero sentido. En un principio se utilizó en el estudio de la teología y se aplicó específicamente a la interpretación de las Sagradas Escrituras, pero su uso se ha ampliado desde el siglo XIX hasta abarcar las teorías filosóficas del significado y la comprensión, así como las teorías literarias de la interpretación  textual.</w:t>
      </w:r>
    </w:p>
    <w:p w:rsidR="00577F34" w:rsidRDefault="00577F34" w:rsidP="006C5C47">
      <w:pPr>
        <w:pStyle w:val="NormalWeb"/>
        <w:spacing w:line="360" w:lineRule="auto"/>
        <w:jc w:val="both"/>
        <w:rPr>
          <w:rFonts w:ascii="Tahoma" w:hAnsi="Tahoma" w:cs="Tahoma"/>
        </w:rPr>
      </w:pPr>
      <w:r w:rsidRPr="00AD16A3">
        <w:rPr>
          <w:rFonts w:ascii="Tahoma" w:hAnsi="Tahoma" w:cs="Tahoma"/>
          <w:b/>
        </w:rPr>
        <w:t>PRAGMATISMO:</w:t>
      </w:r>
      <w:r>
        <w:rPr>
          <w:rFonts w:ascii="Tahoma" w:hAnsi="Tahoma" w:cs="Tahoma"/>
        </w:rPr>
        <w:t xml:space="preserve"> El pragmatismo consiste en reducir “lo verdadero a lo útil” negando  el conocimiento teórico en diversos grados; para los más radicales sólo es verdadero aquellos que conduce al éxito individual, mientras que para otros, sólo es verdadero cuando se haya verificado con los hechos.</w:t>
      </w:r>
    </w:p>
    <w:p w:rsidR="00577F34" w:rsidRDefault="00577F34" w:rsidP="006C5C47">
      <w:pPr>
        <w:pStyle w:val="NormalWeb"/>
        <w:spacing w:line="360" w:lineRule="auto"/>
        <w:jc w:val="both"/>
        <w:rPr>
          <w:rFonts w:ascii="Tahoma" w:hAnsi="Tahoma" w:cs="Tahoma"/>
        </w:rPr>
      </w:pPr>
    </w:p>
    <w:p w:rsidR="00577F34" w:rsidRDefault="00577F34" w:rsidP="006C5C47">
      <w:pPr>
        <w:pStyle w:val="NormalWeb"/>
        <w:spacing w:line="360" w:lineRule="auto"/>
        <w:jc w:val="both"/>
        <w:rPr>
          <w:rFonts w:ascii="Tahoma" w:hAnsi="Tahoma" w:cs="Tahoma"/>
        </w:rPr>
      </w:pPr>
    </w:p>
    <w:p w:rsidR="00577F34" w:rsidRDefault="00577F34" w:rsidP="006C5C47">
      <w:pPr>
        <w:pStyle w:val="NormalWeb"/>
        <w:spacing w:line="360" w:lineRule="auto"/>
        <w:jc w:val="both"/>
        <w:rPr>
          <w:rFonts w:ascii="Tahoma" w:hAnsi="Tahoma" w:cs="Tahoma"/>
        </w:rPr>
      </w:pPr>
      <w:r>
        <w:rPr>
          <w:rFonts w:ascii="Tahoma" w:hAnsi="Tahoma" w:cs="Tahoma"/>
        </w:rPr>
        <w:t>El pensamiento humano ha sufrido muchas transformaciones, cambios, progresos. Desde el interior de dicha metamorfosis el “Espíritu” ha ido desenvolviéndose creando Historia. En este caso… ¡La suya propia! La del pensamiento que versa sobre sí mismo. Esto es Historia de la Filosofía. Ella busca (Historia) la Verdad (Filosofía). Y no hay contradicción entre las dos disciplinas. Ejemplo: Para unos pensadores es primero la esencia, para otros la existencia. Parece haber oposición en el discurso. Entonces la ya mencionada disciplina no buscaría la verdad sino la contradicción, posiblemente el error. Pero no</w:t>
      </w:r>
      <w:proofErr w:type="gramStart"/>
      <w:r>
        <w:rPr>
          <w:rFonts w:ascii="Tahoma" w:hAnsi="Tahoma" w:cs="Tahoma"/>
        </w:rPr>
        <w:t>!</w:t>
      </w:r>
      <w:proofErr w:type="gramEnd"/>
      <w:r>
        <w:rPr>
          <w:rFonts w:ascii="Tahoma" w:hAnsi="Tahoma" w:cs="Tahoma"/>
        </w:rPr>
        <w:t xml:space="preserve"> Busca la Verdad El pensamiento se teje así: por evolución y superación del mismo. En todo caso es esa fuerza interna quien le mueve y así se desarrolla la Idea.</w:t>
      </w:r>
    </w:p>
    <w:p w:rsidR="00577F34" w:rsidRDefault="00577F34" w:rsidP="006C5C47">
      <w:pPr>
        <w:pStyle w:val="NormalWeb"/>
        <w:spacing w:line="360" w:lineRule="auto"/>
        <w:jc w:val="both"/>
        <w:rPr>
          <w:rFonts w:ascii="Tahoma" w:hAnsi="Tahoma" w:cs="Tahoma"/>
        </w:rPr>
      </w:pPr>
    </w:p>
    <w:p w:rsidR="00577F34" w:rsidRPr="00AD16A3" w:rsidRDefault="00577F34" w:rsidP="006C5C47">
      <w:pPr>
        <w:pStyle w:val="NormalWeb"/>
        <w:spacing w:line="360" w:lineRule="auto"/>
        <w:jc w:val="both"/>
        <w:rPr>
          <w:rFonts w:ascii="Tahoma" w:hAnsi="Tahoma" w:cs="Tahoma"/>
          <w:b/>
        </w:rPr>
      </w:pPr>
      <w:r w:rsidRPr="00AD16A3">
        <w:rPr>
          <w:rFonts w:ascii="Tahoma" w:hAnsi="Tahoma" w:cs="Tahoma"/>
          <w:b/>
        </w:rPr>
        <w:t>ACTIVIDAD.</w:t>
      </w:r>
    </w:p>
    <w:p w:rsidR="00577F34" w:rsidRDefault="00577F34" w:rsidP="00370A5B">
      <w:pPr>
        <w:pStyle w:val="NormalWeb"/>
        <w:numPr>
          <w:ilvl w:val="0"/>
          <w:numId w:val="14"/>
        </w:numPr>
        <w:spacing w:line="360" w:lineRule="auto"/>
        <w:jc w:val="both"/>
        <w:rPr>
          <w:rFonts w:ascii="Tahoma" w:hAnsi="Tahoma" w:cs="Tahoma"/>
        </w:rPr>
      </w:pPr>
      <w:r>
        <w:rPr>
          <w:rFonts w:ascii="Tahoma" w:hAnsi="Tahoma" w:cs="Tahoma"/>
        </w:rPr>
        <w:t>¿Qué piensas sobre el objetivo del vitalismo y su opinión acerca de la vida?</w:t>
      </w:r>
    </w:p>
    <w:p w:rsidR="00577F34" w:rsidRDefault="00577F34" w:rsidP="00370A5B">
      <w:pPr>
        <w:pStyle w:val="NormalWeb"/>
        <w:numPr>
          <w:ilvl w:val="0"/>
          <w:numId w:val="14"/>
        </w:numPr>
        <w:spacing w:line="360" w:lineRule="auto"/>
        <w:jc w:val="both"/>
        <w:rPr>
          <w:rFonts w:ascii="Tahoma" w:hAnsi="Tahoma" w:cs="Tahoma"/>
        </w:rPr>
      </w:pPr>
      <w:r>
        <w:rPr>
          <w:rFonts w:ascii="Tahoma" w:hAnsi="Tahoma" w:cs="Tahoma"/>
        </w:rPr>
        <w:t>¿Por qué crees que Hegel tuvo tanta influencia hacia la filosofía contemporánea?</w:t>
      </w:r>
    </w:p>
    <w:p w:rsidR="00577F34" w:rsidRDefault="00577F34" w:rsidP="00370A5B">
      <w:pPr>
        <w:pStyle w:val="NormalWeb"/>
        <w:numPr>
          <w:ilvl w:val="0"/>
          <w:numId w:val="14"/>
        </w:numPr>
        <w:spacing w:line="360" w:lineRule="auto"/>
        <w:jc w:val="both"/>
        <w:rPr>
          <w:rFonts w:ascii="Tahoma" w:hAnsi="Tahoma" w:cs="Tahoma"/>
        </w:rPr>
      </w:pPr>
      <w:r>
        <w:rPr>
          <w:rFonts w:ascii="Tahoma" w:hAnsi="Tahoma" w:cs="Tahoma"/>
        </w:rPr>
        <w:t>¿Qué corriente filosófica de la filosofía contemporánea atrae más tu atención? ¿Por qué?</w:t>
      </w:r>
    </w:p>
    <w:p w:rsidR="00577F34" w:rsidRDefault="00577F34" w:rsidP="00370A5B">
      <w:pPr>
        <w:pStyle w:val="NormalWeb"/>
        <w:numPr>
          <w:ilvl w:val="0"/>
          <w:numId w:val="14"/>
        </w:numPr>
        <w:spacing w:line="360" w:lineRule="auto"/>
        <w:jc w:val="both"/>
        <w:rPr>
          <w:rFonts w:ascii="Tahoma" w:hAnsi="Tahoma" w:cs="Tahoma"/>
        </w:rPr>
      </w:pPr>
      <w:r>
        <w:rPr>
          <w:rFonts w:ascii="Tahoma" w:hAnsi="Tahoma" w:cs="Tahoma"/>
        </w:rPr>
        <w:t xml:space="preserve">¿Crees que los pensamientos de la filosofía contemporánea como el vitalismo son una reacción a la revolución francesa? </w:t>
      </w:r>
    </w:p>
    <w:p w:rsidR="00577F34" w:rsidRPr="007A058A" w:rsidRDefault="00577F34" w:rsidP="006C5C47">
      <w:pPr>
        <w:pStyle w:val="NormalWeb"/>
        <w:spacing w:line="360" w:lineRule="auto"/>
        <w:jc w:val="both"/>
        <w:rPr>
          <w:rFonts w:ascii="Tahoma" w:hAnsi="Tahoma" w:cs="Tahoma"/>
        </w:rPr>
      </w:pPr>
    </w:p>
    <w:p w:rsidR="00577F34" w:rsidRPr="007B3630" w:rsidRDefault="00577F34" w:rsidP="006C5C47">
      <w:pPr>
        <w:ind w:left="360"/>
        <w:rPr>
          <w:rFonts w:ascii="Tahoma" w:hAnsi="Tahoma" w:cs="Tahoma"/>
          <w:sz w:val="24"/>
          <w:szCs w:val="24"/>
        </w:rPr>
      </w:pPr>
    </w:p>
    <w:p w:rsidR="00577F34" w:rsidRPr="007B3630" w:rsidRDefault="00577F34" w:rsidP="007B3630">
      <w:pPr>
        <w:rPr>
          <w:rFonts w:ascii="Times New Roman" w:hAnsi="Times New Roman"/>
          <w:sz w:val="24"/>
          <w:szCs w:val="24"/>
        </w:rPr>
      </w:pPr>
    </w:p>
    <w:p w:rsidR="00577F34" w:rsidRPr="007B3630" w:rsidRDefault="00577F34" w:rsidP="007B3630">
      <w:pPr>
        <w:pStyle w:val="NormalWeb"/>
        <w:spacing w:line="360" w:lineRule="auto"/>
        <w:jc w:val="both"/>
        <w:rPr>
          <w:rFonts w:ascii="Tahoma" w:hAnsi="Tahoma" w:cs="Tahoma"/>
          <w:b/>
        </w:rPr>
      </w:pPr>
    </w:p>
    <w:p w:rsidR="00577F34" w:rsidRPr="009146C5" w:rsidRDefault="00577F34" w:rsidP="007B3630">
      <w:pPr>
        <w:pStyle w:val="NormalWeb"/>
        <w:spacing w:line="360" w:lineRule="auto"/>
        <w:jc w:val="both"/>
        <w:rPr>
          <w:rFonts w:ascii="Tahoma" w:hAnsi="Tahoma" w:cs="Tahoma"/>
          <w:b/>
        </w:rPr>
      </w:pPr>
    </w:p>
    <w:sectPr w:rsidR="00577F34" w:rsidRPr="009146C5" w:rsidSect="007D07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C27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FF2D7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C3652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4F450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0F6ED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2619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2C14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6C25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78DF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FFA020A"/>
    <w:lvl w:ilvl="0">
      <w:start w:val="1"/>
      <w:numFmt w:val="bullet"/>
      <w:lvlText w:val=""/>
      <w:lvlJc w:val="left"/>
      <w:pPr>
        <w:tabs>
          <w:tab w:val="num" w:pos="360"/>
        </w:tabs>
        <w:ind w:left="360" w:hanging="360"/>
      </w:pPr>
      <w:rPr>
        <w:rFonts w:ascii="Symbol" w:hAnsi="Symbol" w:hint="default"/>
      </w:rPr>
    </w:lvl>
  </w:abstractNum>
  <w:abstractNum w:abstractNumId="10">
    <w:nsid w:val="08251314"/>
    <w:multiLevelType w:val="hybridMultilevel"/>
    <w:tmpl w:val="598020E0"/>
    <w:lvl w:ilvl="0" w:tplc="AD30A910">
      <w:start w:val="1"/>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1DBB4A5E"/>
    <w:multiLevelType w:val="hybridMultilevel"/>
    <w:tmpl w:val="38B85BB2"/>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41686875"/>
    <w:multiLevelType w:val="hybridMultilevel"/>
    <w:tmpl w:val="9440FFBA"/>
    <w:lvl w:ilvl="0" w:tplc="82AA5822">
      <w:start w:val="1"/>
      <w:numFmt w:val="lowerLetter"/>
      <w:lvlText w:val="%1)"/>
      <w:lvlJc w:val="left"/>
      <w:pPr>
        <w:ind w:left="720" w:hanging="360"/>
      </w:pPr>
      <w:rPr>
        <w:rFonts w:cs="Times New Roman" w:hint="default"/>
        <w:b/>
        <w:sz w:val="22"/>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7C910DA8"/>
    <w:multiLevelType w:val="hybridMultilevel"/>
    <w:tmpl w:val="25EAE9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C65"/>
    <w:rsid w:val="000036E0"/>
    <w:rsid w:val="000861C6"/>
    <w:rsid w:val="000E184C"/>
    <w:rsid w:val="001127A3"/>
    <w:rsid w:val="00134733"/>
    <w:rsid w:val="001B4ED6"/>
    <w:rsid w:val="001B7752"/>
    <w:rsid w:val="001E7B8A"/>
    <w:rsid w:val="002025F7"/>
    <w:rsid w:val="00227EAF"/>
    <w:rsid w:val="00280C4B"/>
    <w:rsid w:val="00320C29"/>
    <w:rsid w:val="00343853"/>
    <w:rsid w:val="00356757"/>
    <w:rsid w:val="00370A5B"/>
    <w:rsid w:val="003914C3"/>
    <w:rsid w:val="004254A2"/>
    <w:rsid w:val="0043467D"/>
    <w:rsid w:val="004604B5"/>
    <w:rsid w:val="004C22E1"/>
    <w:rsid w:val="004C61BB"/>
    <w:rsid w:val="00556673"/>
    <w:rsid w:val="00564374"/>
    <w:rsid w:val="00570351"/>
    <w:rsid w:val="00577F34"/>
    <w:rsid w:val="00586EAC"/>
    <w:rsid w:val="00594F4B"/>
    <w:rsid w:val="005E464D"/>
    <w:rsid w:val="005F02E2"/>
    <w:rsid w:val="00612C7E"/>
    <w:rsid w:val="00626137"/>
    <w:rsid w:val="00670E48"/>
    <w:rsid w:val="006970C7"/>
    <w:rsid w:val="006B540D"/>
    <w:rsid w:val="006C5C47"/>
    <w:rsid w:val="007A058A"/>
    <w:rsid w:val="007B3630"/>
    <w:rsid w:val="007D0781"/>
    <w:rsid w:val="00800CF9"/>
    <w:rsid w:val="00854DAB"/>
    <w:rsid w:val="00861206"/>
    <w:rsid w:val="008E62B9"/>
    <w:rsid w:val="008F2B01"/>
    <w:rsid w:val="00913BCC"/>
    <w:rsid w:val="009146C5"/>
    <w:rsid w:val="00923AE4"/>
    <w:rsid w:val="00927D88"/>
    <w:rsid w:val="0094633B"/>
    <w:rsid w:val="00963EBD"/>
    <w:rsid w:val="009C2744"/>
    <w:rsid w:val="00A17541"/>
    <w:rsid w:val="00A77562"/>
    <w:rsid w:val="00A77D6E"/>
    <w:rsid w:val="00AD16A3"/>
    <w:rsid w:val="00AD4C95"/>
    <w:rsid w:val="00B15FCD"/>
    <w:rsid w:val="00B1629C"/>
    <w:rsid w:val="00B528E7"/>
    <w:rsid w:val="00B536F8"/>
    <w:rsid w:val="00B754D4"/>
    <w:rsid w:val="00BB63A2"/>
    <w:rsid w:val="00BD7F0C"/>
    <w:rsid w:val="00C33911"/>
    <w:rsid w:val="00C9016E"/>
    <w:rsid w:val="00CD0CFB"/>
    <w:rsid w:val="00DC356A"/>
    <w:rsid w:val="00DC5B69"/>
    <w:rsid w:val="00E017C0"/>
    <w:rsid w:val="00E921C2"/>
    <w:rsid w:val="00ED1C65"/>
    <w:rsid w:val="00F02C70"/>
    <w:rsid w:val="00F12C34"/>
    <w:rsid w:val="00F7183F"/>
    <w:rsid w:val="00FA7884"/>
    <w:rsid w:val="00FE178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75"/>
    <o:shapelayout v:ext="edit">
      <o:idmap v:ext="edit" data="1"/>
      <o:rules v:ext="edit">
        <o:r id="V:Rule48" type="connector" idref="#_x0000_s1059"/>
        <o:r id="V:Rule49" type="connector" idref="#_x0000_s1026"/>
        <o:r id="V:Rule50" type="connector" idref="#_x0000_s1058"/>
        <o:r id="V:Rule51" type="connector" idref="#_x0000_s1056"/>
        <o:r id="V:Rule52" type="connector" idref="#_x0000_s1028"/>
        <o:r id="V:Rule53" type="connector" idref="#_x0000_s1057"/>
        <o:r id="V:Rule54" type="connector" idref="#_x0000_s1027"/>
        <o:r id="V:Rule55" type="connector" idref="#_x0000_s1055"/>
        <o:r id="V:Rule56" type="connector" idref="#_x0000_s1060"/>
        <o:r id="V:Rule57" type="connector" idref="#_x0000_s1032"/>
        <o:r id="V:Rule58" type="connector" idref="#_x0000_s1044"/>
        <o:r id="V:Rule59" type="connector" idref="#_x0000_s1061"/>
        <o:r id="V:Rule60" type="connector" idref="#_x0000_s1031"/>
        <o:r id="V:Rule61" type="connector" idref="#_x0000_s1045"/>
        <o:r id="V:Rule62" type="connector" idref="#_x0000_s1054"/>
        <o:r id="V:Rule63" type="connector" idref="#_x0000_s1029"/>
        <o:r id="V:Rule64" type="connector" idref="#_x0000_s1063"/>
        <o:r id="V:Rule65" type="connector" idref="#_x0000_s1030"/>
        <o:r id="V:Rule66" type="connector" idref="#_x0000_s1062"/>
        <o:r id="V:Rule67" type="connector" idref="#_x0000_s1068"/>
        <o:r id="V:Rule68" type="connector" idref="#_x0000_s1035"/>
        <o:r id="V:Rule69" type="connector" idref="#_x0000_s1047"/>
        <o:r id="V:Rule70" type="connector" idref="#_x0000_s1046"/>
        <o:r id="V:Rule71" type="connector" idref="#_x0000_s1069"/>
        <o:r id="V:Rule72" type="connector" idref="#_x0000_s1036"/>
        <o:r id="V:Rule73" type="connector" idref="#_x0000_s1048"/>
        <o:r id="V:Rule74" type="connector" idref="#_x0000_s1067"/>
        <o:r id="V:Rule75" type="connector" idref="#_x0000_s1039"/>
        <o:r id="V:Rule76" type="connector" idref="#_x0000_s1066"/>
        <o:r id="V:Rule77" type="connector" idref="#_x0000_s1038"/>
        <o:r id="V:Rule78" type="connector" idref="#_x0000_s1049"/>
        <o:r id="V:Rule79" type="connector" idref="#_x0000_s1052"/>
        <o:r id="V:Rule80" type="connector" idref="#_x0000_s1043"/>
        <o:r id="V:Rule81" type="connector" idref="#_x0000_s1071"/>
        <o:r id="V:Rule82" type="connector" idref="#_x0000_s1033"/>
        <o:r id="V:Rule83" type="connector" idref="#_x0000_s1042"/>
        <o:r id="V:Rule84" type="connector" idref="#_x0000_s1034"/>
        <o:r id="V:Rule85" type="connector" idref="#_x0000_s1070"/>
        <o:r id="V:Rule86" type="connector" idref="#_x0000_s1053"/>
        <o:r id="V:Rule87" type="connector" idref="#_x0000_s1040"/>
        <o:r id="V:Rule88" type="connector" idref="#_x0000_s1064"/>
        <o:r id="V:Rule89" type="connector" idref="#_x0000_s1072"/>
        <o:r id="V:Rule90" type="connector" idref="#_x0000_s1051"/>
        <o:r id="V:Rule91" type="connector" idref="#_x0000_s1050"/>
        <o:r id="V:Rule92" type="connector" idref="#_x0000_s1041"/>
        <o:r id="V:Rule93" type="connector" idref="#_x0000_s1065"/>
        <o:r id="V:Rule9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81"/>
    <w:pPr>
      <w:spacing w:after="200" w:line="276" w:lineRule="auto"/>
    </w:pPr>
    <w:rPr>
      <w:lang w:val="es-CO" w:eastAsia="es-CO"/>
    </w:rPr>
  </w:style>
  <w:style w:type="paragraph" w:styleId="Ttulo2">
    <w:name w:val="heading 2"/>
    <w:basedOn w:val="Normal"/>
    <w:link w:val="Ttulo2Car"/>
    <w:uiPriority w:val="99"/>
    <w:qFormat/>
    <w:locked/>
    <w:rsid w:val="009146C5"/>
    <w:pPr>
      <w:spacing w:before="100" w:beforeAutospacing="1" w:after="100" w:afterAutospacing="1" w:line="240" w:lineRule="auto"/>
      <w:outlineLvl w:val="1"/>
    </w:pPr>
    <w:rPr>
      <w:rFonts w:ascii="Times New Roman" w:hAnsi="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9146C5"/>
    <w:rPr>
      <w:rFonts w:ascii="Times New Roman" w:hAnsi="Times New Roman" w:cs="Times New Roman"/>
      <w:b/>
      <w:bCs/>
      <w:sz w:val="36"/>
      <w:szCs w:val="36"/>
      <w:lang w:val="es-ES" w:eastAsia="es-ES"/>
    </w:rPr>
  </w:style>
  <w:style w:type="table" w:styleId="Tablaconcuadrcula">
    <w:name w:val="Table Grid"/>
    <w:basedOn w:val="Tablanormal"/>
    <w:uiPriority w:val="99"/>
    <w:rsid w:val="00B15F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15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15FCD"/>
    <w:rPr>
      <w:rFonts w:ascii="Tahoma" w:hAnsi="Tahoma" w:cs="Tahoma"/>
      <w:sz w:val="16"/>
      <w:szCs w:val="16"/>
    </w:rPr>
  </w:style>
  <w:style w:type="character" w:customStyle="1" w:styleId="textrojocaption">
    <w:name w:val="textrojocaption"/>
    <w:basedOn w:val="Fuentedeprrafopredeter"/>
    <w:uiPriority w:val="99"/>
    <w:rsid w:val="0094633B"/>
    <w:rPr>
      <w:rFonts w:cs="Times New Roman"/>
    </w:rPr>
  </w:style>
  <w:style w:type="character" w:customStyle="1" w:styleId="legendrojob">
    <w:name w:val="legendrojob"/>
    <w:basedOn w:val="Fuentedeprrafopredeter"/>
    <w:uiPriority w:val="99"/>
    <w:rsid w:val="00227EAF"/>
    <w:rPr>
      <w:rFonts w:cs="Times New Roman"/>
    </w:rPr>
  </w:style>
  <w:style w:type="paragraph" w:styleId="NormalWeb">
    <w:name w:val="Normal (Web)"/>
    <w:basedOn w:val="Normal"/>
    <w:uiPriority w:val="99"/>
    <w:rsid w:val="001E7B8A"/>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basedOn w:val="Fuentedeprrafopredeter"/>
    <w:uiPriority w:val="99"/>
    <w:qFormat/>
    <w:locked/>
    <w:rsid w:val="001E7B8A"/>
    <w:rPr>
      <w:rFonts w:cs="Times New Roman"/>
      <w:b/>
      <w:bCs/>
    </w:rPr>
  </w:style>
  <w:style w:type="character" w:styleId="nfasis">
    <w:name w:val="Emphasis"/>
    <w:basedOn w:val="Fuentedeprrafopredeter"/>
    <w:uiPriority w:val="99"/>
    <w:qFormat/>
    <w:locked/>
    <w:rsid w:val="001E7B8A"/>
    <w:rPr>
      <w:rFonts w:cs="Times New Roman"/>
      <w:i/>
      <w:iCs/>
    </w:rPr>
  </w:style>
  <w:style w:type="character" w:styleId="Hipervnculo">
    <w:name w:val="Hyperlink"/>
    <w:basedOn w:val="Fuentedeprrafopredeter"/>
    <w:uiPriority w:val="99"/>
    <w:rsid w:val="009146C5"/>
    <w:rPr>
      <w:rFonts w:cs="Times New Roman"/>
      <w:color w:val="0000FF"/>
      <w:u w:val="single"/>
    </w:rPr>
  </w:style>
  <w:style w:type="character" w:customStyle="1" w:styleId="f">
    <w:name w:val="f"/>
    <w:basedOn w:val="Fuentedeprrafopredeter"/>
    <w:uiPriority w:val="99"/>
    <w:rsid w:val="00FA7884"/>
    <w:rPr>
      <w:rFonts w:cs="Times New Roman"/>
    </w:rPr>
  </w:style>
  <w:style w:type="character" w:styleId="CitaHTML">
    <w:name w:val="HTML Cite"/>
    <w:basedOn w:val="Fuentedeprrafopredeter"/>
    <w:uiPriority w:val="99"/>
    <w:rsid w:val="00FA7884"/>
    <w:rPr>
      <w:rFonts w:cs="Times New Roman"/>
      <w:i/>
      <w:iCs/>
    </w:rPr>
  </w:style>
  <w:style w:type="character" w:styleId="Hipervnculovisitado">
    <w:name w:val="FollowedHyperlink"/>
    <w:basedOn w:val="Fuentedeprrafopredeter"/>
    <w:uiPriority w:val="99"/>
    <w:semiHidden/>
    <w:unhideWhenUsed/>
    <w:rsid w:val="00F02C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1745770">
      <w:marLeft w:val="0"/>
      <w:marRight w:val="0"/>
      <w:marTop w:val="0"/>
      <w:marBottom w:val="0"/>
      <w:divBdr>
        <w:top w:val="none" w:sz="0" w:space="0" w:color="auto"/>
        <w:left w:val="none" w:sz="0" w:space="0" w:color="auto"/>
        <w:bottom w:val="none" w:sz="0" w:space="0" w:color="auto"/>
        <w:right w:val="none" w:sz="0" w:space="0" w:color="auto"/>
      </w:divBdr>
    </w:div>
    <w:div w:id="1611745771">
      <w:marLeft w:val="0"/>
      <w:marRight w:val="0"/>
      <w:marTop w:val="0"/>
      <w:marBottom w:val="0"/>
      <w:divBdr>
        <w:top w:val="none" w:sz="0" w:space="0" w:color="auto"/>
        <w:left w:val="none" w:sz="0" w:space="0" w:color="auto"/>
        <w:bottom w:val="none" w:sz="0" w:space="0" w:color="auto"/>
        <w:right w:val="none" w:sz="0" w:space="0" w:color="auto"/>
      </w:divBdr>
    </w:div>
    <w:div w:id="1611745772">
      <w:marLeft w:val="0"/>
      <w:marRight w:val="0"/>
      <w:marTop w:val="0"/>
      <w:marBottom w:val="0"/>
      <w:divBdr>
        <w:top w:val="none" w:sz="0" w:space="0" w:color="auto"/>
        <w:left w:val="none" w:sz="0" w:space="0" w:color="auto"/>
        <w:bottom w:val="none" w:sz="0" w:space="0" w:color="auto"/>
        <w:right w:val="none" w:sz="0" w:space="0" w:color="auto"/>
      </w:divBdr>
    </w:div>
    <w:div w:id="1611745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ilosof%C3%ADa_moderna" TargetMode="External"/><Relationship Id="rId13" Type="http://schemas.openxmlformats.org/officeDocument/2006/relationships/hyperlink" Target="http://es.wikipedia.org/wiki/Positivismo" TargetMode="External"/><Relationship Id="rId18" Type="http://schemas.openxmlformats.org/officeDocument/2006/relationships/hyperlink" Target="http://es.wikipedia.org/wiki/Posmodernismo" TargetMode="External"/><Relationship Id="rId3" Type="http://schemas.openxmlformats.org/officeDocument/2006/relationships/settings" Target="settings.xml"/><Relationship Id="rId21" Type="http://schemas.openxmlformats.org/officeDocument/2006/relationships/hyperlink" Target="http://encarta.msn.es/find/Concise.asp?z=1&amp;pg=2&amp;ti=761577990" TargetMode="External"/><Relationship Id="rId7" Type="http://schemas.openxmlformats.org/officeDocument/2006/relationships/hyperlink" Target="http://es.wikipedia.org/wiki/Edad_Contempor%C3%A1nea" TargetMode="External"/><Relationship Id="rId12" Type="http://schemas.openxmlformats.org/officeDocument/2006/relationships/hyperlink" Target="http://es.wikipedia.org/wiki/Marxismo" TargetMode="External"/><Relationship Id="rId17" Type="http://schemas.openxmlformats.org/officeDocument/2006/relationships/hyperlink" Target="http://es.wikipedia.org/wiki/Posestructuralismo" TargetMode="External"/><Relationship Id="rId2" Type="http://schemas.openxmlformats.org/officeDocument/2006/relationships/styles" Target="styles.xml"/><Relationship Id="rId16" Type="http://schemas.openxmlformats.org/officeDocument/2006/relationships/hyperlink" Target="http://es.wikipedia.org/wiki/Estructuralismo" TargetMode="External"/><Relationship Id="rId20" Type="http://schemas.openxmlformats.org/officeDocument/2006/relationships/hyperlink" Target="http://encarta.msn.es/find/Concise.asp?z=1&amp;pg=2&amp;ti=761555305" TargetMode="External"/><Relationship Id="rId1" Type="http://schemas.openxmlformats.org/officeDocument/2006/relationships/numbering" Target="numbering.xml"/><Relationship Id="rId6" Type="http://schemas.openxmlformats.org/officeDocument/2006/relationships/hyperlink" Target="http://es.wikipedia.org/wiki/Historia_de_la_filosof%C3%ADa_occidental" TargetMode="External"/><Relationship Id="rId11" Type="http://schemas.openxmlformats.org/officeDocument/2006/relationships/hyperlink" Target="http://es.wikipedia.org/wiki/Vitalismo" TargetMode="External"/><Relationship Id="rId24" Type="http://schemas.openxmlformats.org/officeDocument/2006/relationships/theme" Target="theme/theme1.xml"/><Relationship Id="rId5" Type="http://schemas.openxmlformats.org/officeDocument/2006/relationships/hyperlink" Target="http://es.wikipedia.org/wiki/Filosof%C3%ADa" TargetMode="External"/><Relationship Id="rId15" Type="http://schemas.openxmlformats.org/officeDocument/2006/relationships/hyperlink" Target="http://es.wikipedia.org/wiki/Existencialismo" TargetMode="External"/><Relationship Id="rId23" Type="http://schemas.openxmlformats.org/officeDocument/2006/relationships/fontTable" Target="fontTable.xml"/><Relationship Id="rId10" Type="http://schemas.openxmlformats.org/officeDocument/2006/relationships/hyperlink" Target="http://es.wikipedia.org/wiki/Ilustraci%C3%B3n"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es.wikipedia.org/wiki/Renacimiento" TargetMode="External"/><Relationship Id="rId14" Type="http://schemas.openxmlformats.org/officeDocument/2006/relationships/hyperlink" Target="http://es.wikipedia.org/wiki/Neopositivismo" TargetMode="External"/><Relationship Id="rId22" Type="http://schemas.openxmlformats.org/officeDocument/2006/relationships/hyperlink" Target="http://encarta.msn.es/find/Concise.asp?z=1&amp;pg=2&amp;ti=761572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1129</Words>
  <Characters>8328</Characters>
  <Application>Microsoft Office Word</Application>
  <DocSecurity>0</DocSecurity>
  <Lines>69</Lines>
  <Paragraphs>18</Paragraphs>
  <ScaleCrop>false</ScaleCrop>
  <Company>SoftPack</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ACER</cp:lastModifiedBy>
  <cp:revision>3</cp:revision>
  <dcterms:created xsi:type="dcterms:W3CDTF">2010-10-20T02:15:00Z</dcterms:created>
  <dcterms:modified xsi:type="dcterms:W3CDTF">2012-01-16T00:46:00Z</dcterms:modified>
</cp:coreProperties>
</file>